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BB" w:rsidRPr="00A212EA" w:rsidRDefault="00C76404">
      <w:pPr>
        <w:spacing w:after="0" w:line="408" w:lineRule="auto"/>
        <w:ind w:left="120"/>
        <w:jc w:val="center"/>
        <w:rPr>
          <w:lang w:val="ru-RU"/>
        </w:rPr>
      </w:pPr>
      <w:bookmarkStart w:id="0" w:name="block-6685348"/>
      <w:r w:rsidRPr="00A212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34BB" w:rsidRPr="00A212EA" w:rsidRDefault="00C76404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A212EA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A212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B34BB" w:rsidRPr="00A212EA" w:rsidRDefault="00C76404">
      <w:pPr>
        <w:spacing w:after="0" w:line="408" w:lineRule="auto"/>
        <w:ind w:left="120"/>
        <w:jc w:val="center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Аксайского района</w:t>
      </w:r>
      <w:r w:rsidRPr="00A212EA">
        <w:rPr>
          <w:sz w:val="28"/>
          <w:lang w:val="ru-RU"/>
        </w:rPr>
        <w:br/>
      </w:r>
      <w:bookmarkStart w:id="2" w:name="14fc4b3a-950c-4903-a83a-e28a6ceb6a1b"/>
      <w:r w:rsidRPr="00A212EA">
        <w:rPr>
          <w:rFonts w:ascii="Times New Roman" w:hAnsi="Times New Roman"/>
          <w:b/>
          <w:color w:val="000000"/>
          <w:sz w:val="28"/>
          <w:lang w:val="ru-RU"/>
        </w:rPr>
        <w:t xml:space="preserve"> МБОУ Истоминская ООШ</w:t>
      </w:r>
      <w:bookmarkEnd w:id="2"/>
    </w:p>
    <w:p w:rsidR="004B34BB" w:rsidRDefault="00C764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4B34BB" w:rsidRDefault="004B34BB">
      <w:pPr>
        <w:spacing w:after="0"/>
        <w:ind w:left="120"/>
      </w:pPr>
    </w:p>
    <w:p w:rsidR="004B34BB" w:rsidRDefault="004B34BB">
      <w:pPr>
        <w:spacing w:after="0"/>
        <w:ind w:left="120"/>
      </w:pPr>
    </w:p>
    <w:p w:rsidR="004B34BB" w:rsidRDefault="004B34BB">
      <w:pPr>
        <w:spacing w:after="0"/>
        <w:ind w:left="120"/>
      </w:pPr>
    </w:p>
    <w:p w:rsidR="004B34BB" w:rsidRDefault="004B34B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34BB">
        <w:tc>
          <w:tcPr>
            <w:tcW w:w="3114" w:type="dxa"/>
          </w:tcPr>
          <w:p w:rsidR="004B34BB" w:rsidRDefault="004B34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34BB" w:rsidRDefault="00C764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B34BB" w:rsidRDefault="00C764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4B34BB" w:rsidRDefault="00C764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B34BB" w:rsidRDefault="00C764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4B34BB" w:rsidRDefault="00C764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</w:t>
            </w:r>
            <w:r w:rsidR="00A212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A212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B34BB" w:rsidRDefault="004B34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34BB" w:rsidRDefault="00C764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B34BB" w:rsidRDefault="00C764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B34BB" w:rsidRDefault="00C764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B34BB" w:rsidRDefault="00C764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4B34BB" w:rsidRDefault="00C764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80 </w:t>
            </w:r>
          </w:p>
          <w:p w:rsidR="004B34BB" w:rsidRDefault="00C764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августа202</w:t>
            </w:r>
            <w:r w:rsidR="00A212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B34BB" w:rsidRDefault="004B34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34BB" w:rsidRDefault="004B34BB">
      <w:pPr>
        <w:spacing w:after="0"/>
        <w:ind w:left="120"/>
      </w:pPr>
    </w:p>
    <w:p w:rsidR="004B34BB" w:rsidRDefault="004B34BB">
      <w:pPr>
        <w:spacing w:after="0"/>
        <w:ind w:left="120"/>
      </w:pPr>
    </w:p>
    <w:p w:rsidR="004B34BB" w:rsidRDefault="004B34BB">
      <w:pPr>
        <w:spacing w:after="0"/>
        <w:ind w:left="120"/>
      </w:pPr>
    </w:p>
    <w:p w:rsidR="004B34BB" w:rsidRDefault="004B34BB">
      <w:pPr>
        <w:spacing w:after="0"/>
        <w:ind w:left="120"/>
      </w:pPr>
    </w:p>
    <w:p w:rsidR="004B34BB" w:rsidRDefault="004B34BB">
      <w:pPr>
        <w:spacing w:after="0"/>
        <w:ind w:left="120"/>
      </w:pPr>
    </w:p>
    <w:p w:rsidR="004B34BB" w:rsidRDefault="00C764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34BB" w:rsidRDefault="00C7640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938242)</w:t>
      </w:r>
    </w:p>
    <w:p w:rsidR="004B34BB" w:rsidRDefault="004B34BB">
      <w:pPr>
        <w:spacing w:after="0"/>
        <w:ind w:left="120"/>
        <w:jc w:val="center"/>
      </w:pPr>
    </w:p>
    <w:p w:rsidR="004B34BB" w:rsidRDefault="00C764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4B34BB" w:rsidRDefault="00C7640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для обучающихся</w:t>
      </w:r>
      <w:r>
        <w:rPr>
          <w:rFonts w:ascii="Times New Roman" w:hAnsi="Times New Roman"/>
          <w:color w:val="000000"/>
          <w:sz w:val="28"/>
          <w:lang w:val="ru-RU"/>
        </w:rPr>
        <w:t xml:space="preserve"> 3</w:t>
      </w:r>
      <w:r>
        <w:rPr>
          <w:rFonts w:ascii="Times New Roman" w:hAnsi="Times New Roman"/>
          <w:color w:val="000000"/>
          <w:sz w:val="28"/>
        </w:rPr>
        <w:t xml:space="preserve"> клас</w:t>
      </w:r>
      <w:r>
        <w:rPr>
          <w:rFonts w:ascii="Times New Roman" w:hAnsi="Times New Roman"/>
          <w:color w:val="000000"/>
          <w:sz w:val="28"/>
          <w:lang w:val="ru-RU"/>
        </w:rPr>
        <w:t>са</w:t>
      </w:r>
    </w:p>
    <w:p w:rsidR="004B34BB" w:rsidRDefault="004B34BB">
      <w:pPr>
        <w:spacing w:after="0"/>
        <w:ind w:left="120"/>
        <w:jc w:val="center"/>
      </w:pPr>
    </w:p>
    <w:p w:rsidR="004B34BB" w:rsidRDefault="004B34BB">
      <w:pPr>
        <w:spacing w:after="0"/>
        <w:ind w:left="120"/>
        <w:jc w:val="center"/>
      </w:pPr>
    </w:p>
    <w:p w:rsidR="004B34BB" w:rsidRDefault="004B34BB">
      <w:pPr>
        <w:spacing w:after="0"/>
        <w:ind w:left="120"/>
        <w:jc w:val="center"/>
      </w:pPr>
    </w:p>
    <w:p w:rsidR="004B34BB" w:rsidRDefault="004B34BB">
      <w:pPr>
        <w:spacing w:after="0"/>
        <w:ind w:left="120"/>
        <w:jc w:val="center"/>
      </w:pPr>
    </w:p>
    <w:p w:rsidR="004B34BB" w:rsidRDefault="00C7640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 xml:space="preserve">х. Истомино </w:t>
      </w:r>
      <w:bookmarkStart w:id="4" w:name="f1911595-c9b0-48c8-8fd6-d0b6f2c1f773"/>
      <w:bookmarkEnd w:id="3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A212EA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A212EA" w:rsidRDefault="00A212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212EA" w:rsidRPr="00A212EA" w:rsidRDefault="00A212EA">
      <w:pPr>
        <w:spacing w:after="0"/>
        <w:ind w:left="120"/>
        <w:jc w:val="center"/>
        <w:rPr>
          <w:lang w:val="ru-RU"/>
        </w:rPr>
      </w:pPr>
    </w:p>
    <w:p w:rsidR="004B34BB" w:rsidRDefault="004B34BB">
      <w:pPr>
        <w:spacing w:after="0"/>
        <w:ind w:left="120"/>
      </w:pPr>
    </w:p>
    <w:bookmarkEnd w:id="0"/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>ОЯСНИТЕЛЬНАЯ ЗАПИСКА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</w:t>
      </w:r>
      <w:r w:rsidRPr="00A212EA">
        <w:rPr>
          <w:rFonts w:ascii="Times New Roman" w:hAnsi="Times New Roman"/>
          <w:color w:val="000000"/>
          <w:sz w:val="28"/>
          <w:lang w:val="ru-RU"/>
        </w:rPr>
        <w:t>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</w:t>
      </w:r>
      <w:r w:rsidRPr="00A212EA">
        <w:rPr>
          <w:rFonts w:ascii="Times New Roman" w:hAnsi="Times New Roman"/>
          <w:color w:val="000000"/>
          <w:sz w:val="28"/>
          <w:lang w:val="ru-RU"/>
        </w:rPr>
        <w:t>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</w:t>
      </w:r>
      <w:r w:rsidRPr="00A212EA">
        <w:rPr>
          <w:rFonts w:ascii="Times New Roman" w:hAnsi="Times New Roman"/>
          <w:color w:val="000000"/>
          <w:sz w:val="28"/>
          <w:lang w:val="ru-RU"/>
        </w:rPr>
        <w:t>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</w:t>
      </w:r>
      <w:r w:rsidRPr="00A212EA">
        <w:rPr>
          <w:rFonts w:ascii="Times New Roman" w:hAnsi="Times New Roman"/>
          <w:color w:val="000000"/>
          <w:sz w:val="28"/>
          <w:lang w:val="ru-RU"/>
        </w:rPr>
        <w:t>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212EA">
        <w:rPr>
          <w:rFonts w:ascii="Calibri" w:hAnsi="Calibri"/>
          <w:color w:val="000000"/>
          <w:sz w:val="28"/>
          <w:lang w:val="ru-RU"/>
        </w:rPr>
        <w:t xml:space="preserve">– </w:t>
      </w:r>
      <w:r w:rsidRPr="00A212E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неравно», «порядок»), смыс</w:t>
      </w:r>
      <w:r w:rsidRPr="00A212EA">
        <w:rPr>
          <w:rFonts w:ascii="Times New Roman" w:hAnsi="Times New Roman"/>
          <w:color w:val="000000"/>
          <w:sz w:val="28"/>
          <w:lang w:val="ru-RU"/>
        </w:rPr>
        <w:t>ла арифметических действий, зависимостей (работа, движение, продолжительность события);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</w:t>
      </w:r>
      <w:r w:rsidRPr="00A212EA">
        <w:rPr>
          <w:rFonts w:ascii="Times New Roman" w:hAnsi="Times New Roman"/>
          <w:color w:val="000000"/>
          <w:sz w:val="28"/>
          <w:lang w:val="ru-RU"/>
        </w:rPr>
        <w:t>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 основе конструирования содержания и отбора планируемых результатов программы по математике лежат следующие ценнос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ти математики, коррелирующие со становлением личности обучающегося: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хронология событий, протяжённость по времени, образование целого из частей, изменение формы, размера);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</w:t>
      </w:r>
      <w:r w:rsidRPr="00A212EA">
        <w:rPr>
          <w:rFonts w:ascii="Times New Roman" w:hAnsi="Times New Roman"/>
          <w:color w:val="000000"/>
          <w:sz w:val="28"/>
          <w:lang w:val="ru-RU"/>
        </w:rPr>
        <w:t>архитектуры, сокровища искусства и культуры, объекты природы);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</w:t>
      </w:r>
      <w:r w:rsidRPr="00A212EA">
        <w:rPr>
          <w:rFonts w:ascii="Times New Roman" w:hAnsi="Times New Roman"/>
          <w:color w:val="000000"/>
          <w:sz w:val="28"/>
          <w:lang w:val="ru-RU"/>
        </w:rPr>
        <w:t>цепочки рассуждений, опровергать или подтверждать истинность предположения).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</w:t>
      </w:r>
      <w:r w:rsidRPr="00A212EA">
        <w:rPr>
          <w:rFonts w:ascii="Times New Roman" w:hAnsi="Times New Roman"/>
          <w:color w:val="000000"/>
          <w:sz w:val="28"/>
          <w:lang w:val="ru-RU"/>
        </w:rPr>
        <w:t>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обучения на уровне основного общего образования.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</w:t>
      </w:r>
      <w:r w:rsidRPr="00A212EA">
        <w:rPr>
          <w:rFonts w:ascii="Times New Roman" w:hAnsi="Times New Roman"/>
          <w:color w:val="000000"/>
          <w:sz w:val="28"/>
          <w:lang w:val="ru-RU"/>
        </w:rPr>
        <w:t>тановления личностных качеств и метапредметных действий и умений, которые могут быть достигнуты на этом этапе обучения.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bookmarkStart w:id="5" w:name="bc284a2b-8dc7-47b2-bec2-e0e566c832dd"/>
      <w:r w:rsidRPr="00A212E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</w:t>
      </w:r>
      <w:r w:rsidRPr="00A212EA">
        <w:rPr>
          <w:rFonts w:ascii="Times New Roman" w:hAnsi="Times New Roman"/>
          <w:color w:val="000000"/>
          <w:sz w:val="28"/>
          <w:lang w:val="ru-RU"/>
        </w:rPr>
        <w:t>се – 136 часов (4 часа в неделю), в 4 классе – 136 часов (4 часа в неделю).</w:t>
      </w:r>
      <w:bookmarkEnd w:id="5"/>
    </w:p>
    <w:p w:rsidR="004B34BB" w:rsidRPr="00A212EA" w:rsidRDefault="004B34BB">
      <w:pPr>
        <w:rPr>
          <w:lang w:val="ru-RU"/>
        </w:rPr>
        <w:sectPr w:rsidR="004B34BB" w:rsidRPr="00A212EA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6685350"/>
    </w:p>
    <w:bookmarkEnd w:id="6"/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</w:t>
      </w:r>
      <w:r w:rsidRPr="00A212EA">
        <w:rPr>
          <w:rFonts w:ascii="Times New Roman" w:hAnsi="Times New Roman"/>
          <w:color w:val="000000"/>
          <w:sz w:val="28"/>
          <w:lang w:val="ru-RU"/>
        </w:rPr>
        <w:t>анственные отношения и геометрические фигуры», «Математическая информация».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</w:t>
      </w:r>
      <w:r w:rsidRPr="00A212EA">
        <w:rPr>
          <w:rFonts w:ascii="Times New Roman" w:hAnsi="Times New Roman"/>
          <w:color w:val="000000"/>
          <w:sz w:val="28"/>
          <w:lang w:val="ru-RU"/>
        </w:rPr>
        <w:t>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Текстовая задача: структурные элементы, составление текстовой задачи по образцу. </w:t>
      </w:r>
      <w:r w:rsidRPr="00A212EA">
        <w:rPr>
          <w:rFonts w:ascii="Times New Roman" w:hAnsi="Times New Roman"/>
          <w:color w:val="000000"/>
          <w:sz w:val="28"/>
          <w:lang w:val="ru-RU"/>
        </w:rPr>
        <w:t>Зависимость между данными и искомой величиной в текстовой задаче. Решение задач в одно действие.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</w:t>
      </w:r>
      <w:r w:rsidRPr="00A212EA">
        <w:rPr>
          <w:rFonts w:ascii="Times New Roman" w:hAnsi="Times New Roman"/>
          <w:color w:val="000000"/>
          <w:sz w:val="28"/>
          <w:lang w:val="ru-RU"/>
        </w:rPr>
        <w:t>ева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унка, схемы с одним-двумя числовыми данными (значениями данных величин).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</w:t>
      </w:r>
      <w:r w:rsidRPr="00A212EA">
        <w:rPr>
          <w:rFonts w:ascii="Times New Roman" w:hAnsi="Times New Roman"/>
          <w:color w:val="000000"/>
          <w:sz w:val="28"/>
          <w:lang w:val="ru-RU"/>
        </w:rPr>
        <w:t>азовые логические и исследовательские действия как часть познавательных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наблюдать действи</w:t>
      </w:r>
      <w:r w:rsidRPr="00A212EA">
        <w:rPr>
          <w:rFonts w:ascii="Times New Roman" w:hAnsi="Times New Roman"/>
          <w:color w:val="000000"/>
          <w:sz w:val="28"/>
          <w:lang w:val="ru-RU"/>
        </w:rPr>
        <w:t>е измерительных приборов;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соблюдать последовател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ьность при количественном и порядковом счёте.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</w:t>
      </w:r>
      <w:r w:rsidRPr="00A212EA">
        <w:rPr>
          <w:rFonts w:ascii="Times New Roman" w:hAnsi="Times New Roman"/>
          <w:color w:val="000000"/>
          <w:sz w:val="28"/>
          <w:lang w:val="ru-RU"/>
        </w:rPr>
        <w:t>дств: текст, числовая запись, таблица, рисунок, схема;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характери</w:t>
      </w:r>
      <w:r w:rsidRPr="00A212EA">
        <w:rPr>
          <w:rFonts w:ascii="Times New Roman" w:hAnsi="Times New Roman"/>
          <w:color w:val="000000"/>
          <w:sz w:val="28"/>
          <w:lang w:val="ru-RU"/>
        </w:rPr>
        <w:t>зовать (описывать) число, геометрическую фигуру, последовательность из нескольких чисел, записанных по порядку;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</w:t>
      </w:r>
      <w:r w:rsidRPr="00A212EA">
        <w:rPr>
          <w:rFonts w:ascii="Times New Roman" w:hAnsi="Times New Roman"/>
          <w:color w:val="000000"/>
          <w:sz w:val="28"/>
          <w:lang w:val="ru-RU"/>
        </w:rPr>
        <w:t>ожение предмета в пространстве;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</w:t>
      </w:r>
      <w:r w:rsidRPr="00A212EA">
        <w:rPr>
          <w:rFonts w:ascii="Times New Roman" w:hAnsi="Times New Roman"/>
          <w:color w:val="000000"/>
          <w:sz w:val="28"/>
          <w:lang w:val="ru-RU"/>
        </w:rPr>
        <w:t>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</w:t>
      </w:r>
      <w:r w:rsidRPr="00A212EA">
        <w:rPr>
          <w:rFonts w:ascii="Times New Roman" w:hAnsi="Times New Roman"/>
          <w:color w:val="000000"/>
          <w:sz w:val="28"/>
          <w:lang w:val="ru-RU"/>
        </w:rPr>
        <w:t>у возникшей ошибки и трудности;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деятельности: договариваться, считаться с мнением партнёра, спокойно и мирно разрешать конфликты.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Числа в пределах 100: чтение, запись, десятичный состав, сравнение. Запись равенства, неравенства. Увеличение, уменьшение числа на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несколько единиц, десятков. Разностное сравнение чисел.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величины (в пределах 100), его применение для решения практических задач.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умно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жения. Взаимосвязь компонентов и результата действия умножения, действия деления.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</w:t>
      </w:r>
      <w:r w:rsidRPr="00A212EA">
        <w:rPr>
          <w:rFonts w:ascii="Times New Roman" w:hAnsi="Times New Roman"/>
          <w:color w:val="000000"/>
          <w:sz w:val="28"/>
          <w:lang w:val="ru-RU"/>
        </w:rPr>
        <w:t>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</w:t>
      </w:r>
      <w:r w:rsidRPr="00A212EA">
        <w:rPr>
          <w:rFonts w:ascii="Times New Roman" w:hAnsi="Times New Roman"/>
          <w:color w:val="000000"/>
          <w:sz w:val="28"/>
          <w:lang w:val="ru-RU"/>
        </w:rPr>
        <w:t>стительного свойства.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</w:t>
      </w:r>
      <w:r w:rsidRPr="00A212EA">
        <w:rPr>
          <w:rFonts w:ascii="Times New Roman" w:hAnsi="Times New Roman"/>
          <w:color w:val="000000"/>
          <w:sz w:val="28"/>
          <w:lang w:val="ru-RU"/>
        </w:rPr>
        <w:t>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достоверность, следование плану, соответствие поставленному вопросу).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</w:t>
      </w:r>
      <w:r w:rsidRPr="00A212EA">
        <w:rPr>
          <w:rFonts w:ascii="Times New Roman" w:hAnsi="Times New Roman"/>
          <w:color w:val="000000"/>
          <w:sz w:val="28"/>
          <w:lang w:val="ru-RU"/>
        </w:rPr>
        <w:t>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Мате</w:t>
      </w:r>
      <w:r w:rsidRPr="00A212EA">
        <w:rPr>
          <w:rFonts w:ascii="Times New Roman" w:hAnsi="Times New Roman"/>
          <w:b/>
          <w:color w:val="000000"/>
          <w:sz w:val="28"/>
          <w:lang w:val="ru-RU"/>
        </w:rPr>
        <w:t>матическая информация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геометрических фигур, объектов повседневной жизни.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й», «все».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Внесение данных в таблицу, дополнение моделей (схем, изображений) готовыми числ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овыми данными.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</w:t>
      </w:r>
      <w:r w:rsidRPr="00A212EA">
        <w:rPr>
          <w:rFonts w:ascii="Times New Roman" w:hAnsi="Times New Roman"/>
          <w:color w:val="000000"/>
          <w:sz w:val="28"/>
          <w:lang w:val="ru-RU"/>
        </w:rPr>
        <w:t>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 w:rsidRPr="00A212EA">
        <w:rPr>
          <w:rFonts w:ascii="Times New Roman" w:hAnsi="Times New Roman"/>
          <w:color w:val="000000"/>
          <w:sz w:val="28"/>
          <w:lang w:val="ru-RU"/>
        </w:rPr>
        <w:t>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A212EA">
        <w:rPr>
          <w:rFonts w:ascii="Times New Roman" w:hAnsi="Times New Roman"/>
          <w:color w:val="000000"/>
          <w:sz w:val="28"/>
          <w:lang w:val="ru-RU"/>
        </w:rPr>
        <w:t>назначение и использовать простейшие измерительные приборы (сантиметровая лента, весы);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</w:t>
      </w:r>
      <w:r w:rsidRPr="00A212EA">
        <w:rPr>
          <w:rFonts w:ascii="Times New Roman" w:hAnsi="Times New Roman"/>
          <w:color w:val="000000"/>
          <w:sz w:val="28"/>
          <w:lang w:val="ru-RU"/>
        </w:rPr>
        <w:t>етрические фигуры, текстовые задачи в одно действие) на группы;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</w:t>
      </w:r>
      <w:r w:rsidRPr="00A212EA">
        <w:rPr>
          <w:rFonts w:ascii="Times New Roman" w:hAnsi="Times New Roman"/>
          <w:color w:val="000000"/>
          <w:sz w:val="28"/>
          <w:lang w:val="ru-RU"/>
        </w:rPr>
        <w:t>м выражении, содержащем действия сложения и вычитания (со скобками или без скобок);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A212EA">
        <w:rPr>
          <w:rFonts w:ascii="Times New Roman" w:hAnsi="Times New Roman"/>
          <w:color w:val="000000"/>
          <w:sz w:val="28"/>
          <w:lang w:val="ru-RU"/>
        </w:rPr>
        <w:t>рованы следующие информационные действия как часть познавательных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</w:t>
      </w:r>
      <w:r w:rsidRPr="00A212EA">
        <w:rPr>
          <w:rFonts w:ascii="Times New Roman" w:hAnsi="Times New Roman"/>
          <w:color w:val="000000"/>
          <w:sz w:val="28"/>
          <w:lang w:val="ru-RU"/>
        </w:rPr>
        <w:t>ния простейших комбинаторных задач;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объ</w:t>
      </w:r>
      <w:r w:rsidRPr="00A212EA">
        <w:rPr>
          <w:rFonts w:ascii="Times New Roman" w:hAnsi="Times New Roman"/>
          <w:color w:val="000000"/>
          <w:sz w:val="28"/>
          <w:lang w:val="ru-RU"/>
        </w:rPr>
        <w:t>яснять выбор величины, соответствующей ситуации измерения;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</w:t>
      </w:r>
      <w:r w:rsidRPr="00A212EA">
        <w:rPr>
          <w:rFonts w:ascii="Times New Roman" w:hAnsi="Times New Roman"/>
          <w:color w:val="000000"/>
          <w:sz w:val="28"/>
          <w:lang w:val="ru-RU"/>
        </w:rPr>
        <w:t>в относительно данных объектов, отношения;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приводить примеры, иллюстрирующие арифметическое действие, взаимное расположение геомет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рических фигур;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по которому составлен ряд чисел, величин, геометрических фигур;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</w:t>
      </w:r>
      <w:r w:rsidRPr="00A212EA">
        <w:rPr>
          <w:rFonts w:ascii="Times New Roman" w:hAnsi="Times New Roman"/>
          <w:color w:val="000000"/>
          <w:sz w:val="28"/>
          <w:lang w:val="ru-RU"/>
        </w:rPr>
        <w:t>о действия;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принимать правила совместной деятельности при работе в парах, группах, составленных учителем или </w:t>
      </w:r>
      <w:r w:rsidRPr="00A212EA">
        <w:rPr>
          <w:rFonts w:ascii="Times New Roman" w:hAnsi="Times New Roman"/>
          <w:color w:val="000000"/>
          <w:sz w:val="28"/>
          <w:lang w:val="ru-RU"/>
        </w:rPr>
        <w:t>самостоятельно;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совместно с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учителем оценивать результаты выполнения общей работы.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</w:t>
      </w:r>
      <w:r w:rsidRPr="00A212EA">
        <w:rPr>
          <w:rFonts w:ascii="Times New Roman" w:hAnsi="Times New Roman"/>
          <w:color w:val="000000"/>
          <w:sz w:val="28"/>
          <w:lang w:val="ru-RU"/>
        </w:rPr>
        <w:t>ла в несколько раз. Кратное сравнение чисел.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дешевле на…»</w:t>
      </w:r>
      <w:r w:rsidRPr="00A212EA">
        <w:rPr>
          <w:rFonts w:ascii="Times New Roman" w:hAnsi="Times New Roman"/>
          <w:color w:val="000000"/>
          <w:sz w:val="28"/>
          <w:lang w:val="ru-RU"/>
        </w:rPr>
        <w:t>, «дороже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медленнее в…». Соотношение «начало, окончание, продолжительность со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бытия» в практической ситуации.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</w:t>
      </w:r>
      <w:r w:rsidRPr="00A212EA">
        <w:rPr>
          <w:rFonts w:ascii="Times New Roman" w:hAnsi="Times New Roman"/>
          <w:color w:val="000000"/>
          <w:sz w:val="28"/>
          <w:lang w:val="ru-RU"/>
        </w:rPr>
        <w:t>р). Сравнение объектов по площади.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чисел в пределах 1000. Действия с </w:t>
      </w:r>
      <w:r w:rsidRPr="00A212EA">
        <w:rPr>
          <w:rFonts w:ascii="Times New Roman" w:hAnsi="Times New Roman"/>
          <w:color w:val="000000"/>
          <w:sz w:val="28"/>
          <w:lang w:val="ru-RU"/>
        </w:rPr>
        <w:t>числами 0 и 1.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ание калькулятора).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</w:t>
      </w:r>
      <w:r w:rsidRPr="00A212EA">
        <w:rPr>
          <w:rFonts w:ascii="Times New Roman" w:hAnsi="Times New Roman"/>
          <w:color w:val="000000"/>
          <w:sz w:val="28"/>
          <w:lang w:val="ru-RU"/>
        </w:rPr>
        <w:t>твий (со скобками или без скобок), с вычислениями в пределах 1000.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</w:t>
      </w:r>
      <w:r w:rsidRPr="00A212EA">
        <w:rPr>
          <w:rFonts w:ascii="Times New Roman" w:hAnsi="Times New Roman"/>
          <w:color w:val="000000"/>
          <w:sz w:val="28"/>
          <w:lang w:val="ru-RU"/>
        </w:rPr>
        <w:t>тическим способом. Задачи на понимание смысла арифметических действий (в том числе деления с остатком), отношений («больше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ние доли величины.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Измерение площади, </w:t>
      </w:r>
      <w:r w:rsidRPr="00A212EA">
        <w:rPr>
          <w:rFonts w:ascii="Times New Roman" w:hAnsi="Times New Roman"/>
          <w:color w:val="000000"/>
          <w:sz w:val="28"/>
          <w:lang w:val="ru-RU"/>
        </w:rPr>
        <w:t>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Классификация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объектов по двум признакам.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, схема, алгоритм).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</w:t>
      </w:r>
      <w:r w:rsidRPr="00A212EA">
        <w:rPr>
          <w:rFonts w:ascii="Times New Roman" w:hAnsi="Times New Roman"/>
          <w:color w:val="000000"/>
          <w:sz w:val="28"/>
          <w:lang w:val="ru-RU"/>
        </w:rPr>
        <w:t>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</w:t>
      </w:r>
      <w:r w:rsidRPr="00A212EA">
        <w:rPr>
          <w:rFonts w:ascii="Times New Roman" w:hAnsi="Times New Roman"/>
          <w:color w:val="000000"/>
          <w:sz w:val="28"/>
          <w:lang w:val="ru-RU"/>
        </w:rPr>
        <w:t>твия как часть познавательных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величины, геометрические фигуры, текстовые задачи в одно действие) по выбранному признаку;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</w:t>
      </w:r>
      <w:r w:rsidRPr="00A212EA">
        <w:rPr>
          <w:rFonts w:ascii="Times New Roman" w:hAnsi="Times New Roman"/>
          <w:color w:val="000000"/>
          <w:sz w:val="28"/>
          <w:lang w:val="ru-RU"/>
        </w:rPr>
        <w:t>итмы вычисления;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</w:t>
      </w:r>
      <w:r w:rsidRPr="00A212EA">
        <w:rPr>
          <w:rFonts w:ascii="Times New Roman" w:hAnsi="Times New Roman"/>
          <w:color w:val="000000"/>
          <w:sz w:val="28"/>
          <w:lang w:val="ru-RU"/>
        </w:rPr>
        <w:t>ельно выбранному правилу;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</w:t>
      </w:r>
      <w:r w:rsidRPr="00A212EA">
        <w:rPr>
          <w:rFonts w:ascii="Times New Roman" w:hAnsi="Times New Roman"/>
          <w:color w:val="000000"/>
          <w:sz w:val="28"/>
          <w:lang w:val="ru-RU"/>
        </w:rPr>
        <w:t>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устанавливать соответствие между </w:t>
      </w:r>
      <w:r w:rsidRPr="00A212EA">
        <w:rPr>
          <w:rFonts w:ascii="Times New Roman" w:hAnsi="Times New Roman"/>
          <w:color w:val="000000"/>
          <w:sz w:val="28"/>
          <w:lang w:val="ru-RU"/>
        </w:rPr>
        <w:t>различными записями решения задачи;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>м</w:t>
      </w:r>
      <w:r w:rsidRPr="00A212EA">
        <w:rPr>
          <w:rFonts w:ascii="Times New Roman" w:hAnsi="Times New Roman"/>
          <w:color w:val="000000"/>
          <w:sz w:val="28"/>
          <w:lang w:val="ru-RU"/>
        </w:rPr>
        <w:t>еньше в…», «равно»;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</w:t>
      </w:r>
      <w:r w:rsidRPr="00A212EA">
        <w:rPr>
          <w:rFonts w:ascii="Times New Roman" w:hAnsi="Times New Roman"/>
          <w:color w:val="000000"/>
          <w:sz w:val="28"/>
          <w:lang w:val="ru-RU"/>
        </w:rPr>
        <w:t>ьтате выполнения вычисления.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вести поиск ошибок, характеризовать их и </w:t>
      </w:r>
      <w:r w:rsidRPr="00A212EA">
        <w:rPr>
          <w:rFonts w:ascii="Times New Roman" w:hAnsi="Times New Roman"/>
          <w:color w:val="000000"/>
          <w:sz w:val="28"/>
          <w:lang w:val="ru-RU"/>
        </w:rPr>
        <w:t>исправлять;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A212EA">
        <w:rPr>
          <w:rFonts w:ascii="Times New Roman" w:hAnsi="Times New Roman"/>
          <w:color w:val="000000"/>
          <w:sz w:val="28"/>
          <w:lang w:val="ru-RU"/>
        </w:rPr>
        <w:t>удут сформированы следующие умения совместной деятельности: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догова</w:t>
      </w:r>
      <w:r w:rsidRPr="00A212EA">
        <w:rPr>
          <w:rFonts w:ascii="Times New Roman" w:hAnsi="Times New Roman"/>
          <w:color w:val="000000"/>
          <w:sz w:val="28"/>
          <w:lang w:val="ru-RU"/>
        </w:rPr>
        <w:t>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A212EA">
        <w:rPr>
          <w:rFonts w:ascii="Times New Roman" w:hAnsi="Times New Roman"/>
          <w:color w:val="000000"/>
          <w:sz w:val="28"/>
          <w:lang w:val="ru-RU"/>
        </w:rPr>
        <w:t>массы (</w:t>
      </w:r>
      <w:r w:rsidRPr="00A212EA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A212EA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Единицы длины (миллиметр, сантиметр, дециметр, метр, километр), площади (квадратный метр, квадратный сантиметр), вместимости (литр), </w:t>
      </w:r>
      <w:r w:rsidRPr="00A212EA">
        <w:rPr>
          <w:rFonts w:ascii="Times New Roman" w:hAnsi="Times New Roman"/>
          <w:color w:val="000000"/>
          <w:sz w:val="28"/>
          <w:lang w:val="ru-RU"/>
        </w:rPr>
        <w:t>скорости (километры в час, метры в минуту, метры в секунду). Соотношение между единицами в пределах 100 000.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</w:t>
      </w:r>
      <w:r w:rsidRPr="00A212EA">
        <w:rPr>
          <w:rFonts w:ascii="Times New Roman" w:hAnsi="Times New Roman"/>
          <w:color w:val="000000"/>
          <w:sz w:val="28"/>
          <w:lang w:val="ru-RU"/>
        </w:rPr>
        <w:t>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</w:t>
      </w:r>
      <w:r w:rsidRPr="00A212EA">
        <w:rPr>
          <w:rFonts w:ascii="Times New Roman" w:hAnsi="Times New Roman"/>
          <w:color w:val="000000"/>
          <w:sz w:val="28"/>
          <w:lang w:val="ru-RU"/>
        </w:rPr>
        <w:t>го несколько действий в пределах 100 000. Проверка результата вычислений, в том числе с помощью калькулятора.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Умножение и деление величины на </w:t>
      </w:r>
      <w:r w:rsidRPr="00A212EA">
        <w:rPr>
          <w:rFonts w:ascii="Times New Roman" w:hAnsi="Times New Roman"/>
          <w:color w:val="000000"/>
          <w:sz w:val="28"/>
          <w:lang w:val="ru-RU"/>
        </w:rPr>
        <w:t>однозначное число.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</w:t>
      </w:r>
      <w:r w:rsidRPr="00A212EA">
        <w:rPr>
          <w:rFonts w:ascii="Times New Roman" w:hAnsi="Times New Roman"/>
          <w:color w:val="000000"/>
          <w:sz w:val="28"/>
          <w:lang w:val="ru-RU"/>
        </w:rPr>
        <w:t>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</w:t>
      </w:r>
      <w:r w:rsidRPr="00A212EA">
        <w:rPr>
          <w:rFonts w:ascii="Times New Roman" w:hAnsi="Times New Roman"/>
          <w:b/>
          <w:color w:val="000000"/>
          <w:sz w:val="28"/>
          <w:lang w:val="ru-RU"/>
        </w:rPr>
        <w:t>метрические фигуры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твенных геометрических фигур (тел): шар, куб, цилиндр, конус, пирамида.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A212EA">
        <w:rPr>
          <w:rFonts w:ascii="Calibri" w:hAnsi="Calibri"/>
          <w:color w:val="000000"/>
          <w:sz w:val="28"/>
          <w:lang w:val="ru-RU"/>
        </w:rPr>
        <w:t xml:space="preserve">– </w:t>
      </w:r>
      <w:r w:rsidRPr="00A212EA">
        <w:rPr>
          <w:rFonts w:ascii="Times New Roman" w:hAnsi="Times New Roman"/>
          <w:color w:val="000000"/>
          <w:sz w:val="28"/>
          <w:lang w:val="ru-RU"/>
        </w:rPr>
        <w:t>трёх прямоугольник</w:t>
      </w:r>
      <w:r w:rsidRPr="00A212EA">
        <w:rPr>
          <w:rFonts w:ascii="Times New Roman" w:hAnsi="Times New Roman"/>
          <w:color w:val="000000"/>
          <w:sz w:val="28"/>
          <w:lang w:val="ru-RU"/>
        </w:rPr>
        <w:t>ов (квадратов).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Данные о реальных процессах и явлениях окружающего мира, представленные на диаграммах, </w:t>
      </w:r>
      <w:r w:rsidRPr="00A212EA">
        <w:rPr>
          <w:rFonts w:ascii="Times New Roman" w:hAnsi="Times New Roman"/>
          <w:color w:val="000000"/>
          <w:sz w:val="28"/>
          <w:lang w:val="ru-RU"/>
        </w:rPr>
        <w:t>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Доступные электронн</w:t>
      </w:r>
      <w:r w:rsidRPr="00A212EA">
        <w:rPr>
          <w:rFonts w:ascii="Times New Roman" w:hAnsi="Times New Roman"/>
          <w:color w:val="000000"/>
          <w:sz w:val="28"/>
          <w:lang w:val="ru-RU"/>
        </w:rPr>
        <w:t>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на обучающихся начального общего образования).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</w:t>
      </w:r>
      <w:r w:rsidRPr="00A212EA">
        <w:rPr>
          <w:rFonts w:ascii="Times New Roman" w:hAnsi="Times New Roman"/>
          <w:color w:val="000000"/>
          <w:sz w:val="28"/>
          <w:lang w:val="ru-RU"/>
        </w:rPr>
        <w:t>ых универсальных учебных действий, регулятивных универсальных учебных действий, совместной деятельности.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ор</w:t>
      </w:r>
      <w:r w:rsidRPr="00A212EA">
        <w:rPr>
          <w:rFonts w:ascii="Times New Roman" w:hAnsi="Times New Roman"/>
          <w:color w:val="000000"/>
          <w:sz w:val="28"/>
          <w:lang w:val="ru-RU"/>
        </w:rPr>
        <w:t>иентироваться в изученной математической терминологии, использовать её в высказываниях и рассуждениях;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математической задачи (а</w:t>
      </w:r>
      <w:r w:rsidRPr="00A212EA">
        <w:rPr>
          <w:rFonts w:ascii="Times New Roman" w:hAnsi="Times New Roman"/>
          <w:color w:val="000000"/>
          <w:sz w:val="28"/>
          <w:lang w:val="ru-RU"/>
        </w:rPr>
        <w:t>лгоритм действия, приём вычисления, способ решения, моделирование ситуации, перебор вариантов);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фигуру, обладающую заданным свойством (отрезок заданной длин</w:t>
      </w:r>
      <w:r w:rsidRPr="00A212EA">
        <w:rPr>
          <w:rFonts w:ascii="Times New Roman" w:hAnsi="Times New Roman"/>
          <w:color w:val="000000"/>
          <w:sz w:val="28"/>
          <w:lang w:val="ru-RU"/>
        </w:rPr>
        <w:t>ы, ломаная определённой длины, квадрат с заданным периметром);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приборов: </w:t>
      </w:r>
      <w:r w:rsidRPr="00A212EA">
        <w:rPr>
          <w:rFonts w:ascii="Times New Roman" w:hAnsi="Times New Roman"/>
          <w:color w:val="000000"/>
          <w:sz w:val="28"/>
          <w:lang w:val="ru-RU"/>
        </w:rPr>
        <w:t>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познаватель</w:t>
      </w:r>
      <w:r w:rsidRPr="00A212EA">
        <w:rPr>
          <w:rFonts w:ascii="Times New Roman" w:hAnsi="Times New Roman"/>
          <w:color w:val="000000"/>
          <w:sz w:val="28"/>
          <w:lang w:val="ru-RU"/>
        </w:rPr>
        <w:t>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 для поиска информации, в том числе Интернет (в условиях </w:t>
      </w:r>
      <w:r w:rsidRPr="00A212EA">
        <w:rPr>
          <w:rFonts w:ascii="Times New Roman" w:hAnsi="Times New Roman"/>
          <w:color w:val="000000"/>
          <w:sz w:val="28"/>
          <w:lang w:val="ru-RU"/>
        </w:rPr>
        <w:t>контролируемого выхода).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A212EA">
        <w:rPr>
          <w:rFonts w:ascii="Times New Roman" w:hAnsi="Times New Roman"/>
          <w:color w:val="000000"/>
          <w:sz w:val="28"/>
          <w:lang w:val="ru-RU"/>
        </w:rPr>
        <w:t>ы и контрпримеры для подтверждения или опровержения вывода, гипотезы;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</w:t>
      </w:r>
      <w:r w:rsidRPr="00A212EA">
        <w:rPr>
          <w:rFonts w:ascii="Times New Roman" w:hAnsi="Times New Roman"/>
          <w:color w:val="000000"/>
          <w:sz w:val="28"/>
          <w:lang w:val="ru-RU"/>
        </w:rPr>
        <w:t>ученных величин;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</w:t>
      </w:r>
      <w:r w:rsidRPr="00A212EA">
        <w:rPr>
          <w:rFonts w:ascii="Times New Roman" w:hAnsi="Times New Roman"/>
          <w:color w:val="000000"/>
          <w:sz w:val="28"/>
          <w:lang w:val="ru-RU"/>
        </w:rPr>
        <w:t>ниверсальных учебных действий: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нахо</w:t>
      </w:r>
      <w:r w:rsidRPr="00A212EA">
        <w:rPr>
          <w:rFonts w:ascii="Times New Roman" w:hAnsi="Times New Roman"/>
          <w:color w:val="000000"/>
          <w:sz w:val="28"/>
          <w:lang w:val="ru-RU"/>
        </w:rPr>
        <w:t>дить, исправлять, прогнозировать ошибки и трудности в решении учебной задачи.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 чле</w:t>
      </w:r>
      <w:r w:rsidRPr="00A212EA">
        <w:rPr>
          <w:rFonts w:ascii="Times New Roman" w:hAnsi="Times New Roman"/>
          <w:color w:val="000000"/>
          <w:sz w:val="28"/>
          <w:lang w:val="ru-RU"/>
        </w:rPr>
        <w:t>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величин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ами (составление расписания, подсчёт денег, оценка </w:t>
      </w: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разметка, прикидка и оценка конечного результата).</w:t>
      </w:r>
    </w:p>
    <w:p w:rsidR="004B34BB" w:rsidRPr="00A212EA" w:rsidRDefault="004B34BB">
      <w:pPr>
        <w:rPr>
          <w:lang w:val="ru-RU"/>
        </w:rPr>
        <w:sectPr w:rsidR="004B34BB" w:rsidRPr="00A212EA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685343"/>
    </w:p>
    <w:bookmarkEnd w:id="7"/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</w:t>
      </w:r>
      <w:r w:rsidRPr="00A212EA">
        <w:rPr>
          <w:rFonts w:ascii="Times New Roman" w:hAnsi="Times New Roman"/>
          <w:color w:val="000000"/>
          <w:sz w:val="28"/>
          <w:lang w:val="ru-RU"/>
        </w:rPr>
        <w:t>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</w:t>
      </w:r>
      <w:r w:rsidRPr="00A212EA">
        <w:rPr>
          <w:rFonts w:ascii="Times New Roman" w:hAnsi="Times New Roman"/>
          <w:color w:val="000000"/>
          <w:sz w:val="28"/>
          <w:lang w:val="ru-RU"/>
        </w:rPr>
        <w:t>знания, самовоспитания и саморазвития, формирования внутренней позиции личности.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осознавать необходимость изучения </w:t>
      </w:r>
      <w:r w:rsidRPr="00A212EA">
        <w:rPr>
          <w:rFonts w:ascii="Times New Roman" w:hAnsi="Times New Roman"/>
          <w:color w:val="000000"/>
          <w:sz w:val="28"/>
          <w:lang w:val="ru-RU"/>
        </w:rPr>
        <w:t>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</w:t>
      </w:r>
      <w:r w:rsidRPr="00A212EA">
        <w:rPr>
          <w:rFonts w:ascii="Times New Roman" w:hAnsi="Times New Roman"/>
          <w:color w:val="000000"/>
          <w:sz w:val="28"/>
          <w:lang w:val="ru-RU"/>
        </w:rPr>
        <w:t>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</w:t>
      </w:r>
      <w:r w:rsidRPr="00A212EA">
        <w:rPr>
          <w:rFonts w:ascii="Times New Roman" w:hAnsi="Times New Roman"/>
          <w:color w:val="000000"/>
          <w:sz w:val="28"/>
          <w:lang w:val="ru-RU"/>
        </w:rPr>
        <w:t>ному труду и уверенность в своих силах при решении поставленных задач, умение преодолевать трудности;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</w:t>
      </w:r>
      <w:r w:rsidRPr="00A212EA">
        <w:rPr>
          <w:rFonts w:ascii="Times New Roman" w:hAnsi="Times New Roman"/>
          <w:color w:val="000000"/>
          <w:sz w:val="28"/>
          <w:lang w:val="ru-RU"/>
        </w:rPr>
        <w:t>облем;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</w:t>
      </w:r>
      <w:r w:rsidRPr="00A212EA">
        <w:rPr>
          <w:rFonts w:ascii="Times New Roman" w:hAnsi="Times New Roman"/>
          <w:color w:val="000000"/>
          <w:sz w:val="28"/>
          <w:lang w:val="ru-RU"/>
        </w:rPr>
        <w:t>ных учебных проблем, задач.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34BB" w:rsidRPr="00A212EA" w:rsidRDefault="004B34BB">
      <w:pPr>
        <w:spacing w:after="0" w:line="264" w:lineRule="auto"/>
        <w:ind w:left="120"/>
        <w:jc w:val="both"/>
        <w:rPr>
          <w:lang w:val="ru-RU"/>
        </w:rPr>
      </w:pPr>
    </w:p>
    <w:p w:rsidR="004B34BB" w:rsidRPr="00A212EA" w:rsidRDefault="00C76404">
      <w:pPr>
        <w:spacing w:after="0" w:line="264" w:lineRule="auto"/>
        <w:ind w:left="12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A212EA">
        <w:rPr>
          <w:rFonts w:ascii="Calibri" w:hAnsi="Calibri"/>
          <w:color w:val="000000"/>
          <w:sz w:val="28"/>
          <w:lang w:val="ru-RU"/>
        </w:rPr>
        <w:t xml:space="preserve">– </w:t>
      </w:r>
      <w:r w:rsidRPr="00A212EA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A212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A212EA">
        <w:rPr>
          <w:rFonts w:ascii="Calibri" w:hAnsi="Calibri"/>
          <w:color w:val="000000"/>
          <w:sz w:val="28"/>
          <w:lang w:val="ru-RU"/>
        </w:rPr>
        <w:t>«</w:t>
      </w:r>
      <w:r w:rsidRPr="00A212EA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A212EA">
        <w:rPr>
          <w:rFonts w:ascii="Calibri" w:hAnsi="Calibri"/>
          <w:color w:val="000000"/>
          <w:sz w:val="28"/>
          <w:lang w:val="ru-RU"/>
        </w:rPr>
        <w:t>»</w:t>
      </w:r>
      <w:r w:rsidRPr="00A212EA">
        <w:rPr>
          <w:rFonts w:ascii="Times New Roman" w:hAnsi="Times New Roman"/>
          <w:color w:val="000000"/>
          <w:sz w:val="28"/>
          <w:lang w:val="ru-RU"/>
        </w:rPr>
        <w:t>);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</w:t>
      </w:r>
      <w:r w:rsidRPr="00A212EA">
        <w:rPr>
          <w:rFonts w:ascii="Times New Roman" w:hAnsi="Times New Roman"/>
          <w:color w:val="000000"/>
          <w:sz w:val="28"/>
          <w:lang w:val="ru-RU"/>
        </w:rPr>
        <w:t>ешение в виде модели, схемы, арифметической записи, текста в соответствии с предложенной учебной проблемой.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понимать и адекватно</w:t>
      </w:r>
      <w:r w:rsidRPr="00A212EA">
        <w:rPr>
          <w:rFonts w:ascii="Times New Roman" w:hAnsi="Times New Roman"/>
          <w:color w:val="000000"/>
          <w:sz w:val="28"/>
          <w:lang w:val="ru-RU"/>
        </w:rPr>
        <w:t xml:space="preserve">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34BB" w:rsidRPr="00A212EA" w:rsidRDefault="00C76404">
      <w:pPr>
        <w:spacing w:after="0" w:line="264" w:lineRule="auto"/>
        <w:ind w:firstLine="600"/>
        <w:jc w:val="both"/>
        <w:rPr>
          <w:lang w:val="ru-RU"/>
        </w:rPr>
      </w:pPr>
      <w:r w:rsidRPr="00A212EA">
        <w:rPr>
          <w:rFonts w:ascii="Times New Roman" w:hAnsi="Times New Roman"/>
          <w:color w:val="000000"/>
          <w:sz w:val="28"/>
          <w:lang w:val="ru-RU"/>
        </w:rPr>
        <w:t>находить и использовать д</w:t>
      </w:r>
      <w:r w:rsidRPr="00A212EA">
        <w:rPr>
          <w:rFonts w:ascii="Times New Roman" w:hAnsi="Times New Roman"/>
          <w:color w:val="000000"/>
          <w:sz w:val="28"/>
          <w:lang w:val="ru-RU"/>
        </w:rPr>
        <w:t>ля решения учебных задач текстовую, графическую информацию в разных источниках информационной среды;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в заданной форме (дополня</w:t>
      </w:r>
      <w:r>
        <w:rPr>
          <w:rFonts w:ascii="Times New Roman" w:hAnsi="Times New Roman"/>
          <w:color w:val="000000"/>
          <w:sz w:val="28"/>
        </w:rPr>
        <w:t>ть таблицу, текст), формулировать утверждение по образцу, в соответствии с требованиями учебной задачи;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полученный ответ с использованием изучен</w:t>
      </w:r>
      <w:r>
        <w:rPr>
          <w:rFonts w:ascii="Times New Roman" w:hAnsi="Times New Roman"/>
          <w:color w:val="000000"/>
          <w:sz w:val="28"/>
        </w:rPr>
        <w:t>ной терминологии;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 соответствии с учебной задачей</w:t>
      </w:r>
      <w:r>
        <w:rPr>
          <w:rFonts w:ascii="Times New Roman" w:hAnsi="Times New Roman"/>
          <w:color w:val="000000"/>
          <w:sz w:val="28"/>
        </w:rPr>
        <w:t xml:space="preserve">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алгоритмах: воспроизводить, дополнять, исправлять деформированные;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</w:t>
      </w:r>
      <w:r>
        <w:rPr>
          <w:rFonts w:ascii="Times New Roman" w:hAnsi="Times New Roman"/>
          <w:color w:val="000000"/>
          <w:sz w:val="28"/>
        </w:rPr>
        <w:t>ьно составлять тексты заданий, аналогичные типовым изученным.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последоват</w:t>
      </w:r>
      <w:r>
        <w:rPr>
          <w:rFonts w:ascii="Times New Roman" w:hAnsi="Times New Roman"/>
          <w:color w:val="000000"/>
          <w:sz w:val="28"/>
        </w:rPr>
        <w:t>ельность учебных действий;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 при необходимости корректиров</w:t>
      </w:r>
      <w:r>
        <w:rPr>
          <w:rFonts w:ascii="Times New Roman" w:hAnsi="Times New Roman"/>
          <w:color w:val="000000"/>
          <w:sz w:val="28"/>
        </w:rPr>
        <w:t>ать способы действий;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 (формулирование вопросов, обращение к </w:t>
      </w:r>
      <w:r>
        <w:rPr>
          <w:rFonts w:ascii="Times New Roman" w:hAnsi="Times New Roman"/>
          <w:color w:val="000000"/>
          <w:sz w:val="28"/>
        </w:rPr>
        <w:t>учебнику, дополнительным средствам обучения, в том числе электронным);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совместной деятельности: распределять работу между членами группы </w:t>
      </w:r>
      <w:r>
        <w:rPr>
          <w:rFonts w:ascii="Times New Roman" w:hAnsi="Times New Roman"/>
          <w:color w:val="000000"/>
          <w:sz w:val="28"/>
        </w:rPr>
        <w:t xml:space="preserve">(например, в случае решения задач, требующих перебора большого количества вариантов, приведения примеров и контрпримеров), </w:t>
      </w:r>
      <w:r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совместный контроль </w:t>
      </w:r>
      <w:r>
        <w:rPr>
          <w:rFonts w:ascii="Times New Roman" w:hAnsi="Times New Roman"/>
          <w:color w:val="000000"/>
          <w:sz w:val="28"/>
        </w:rPr>
        <w:t>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</w:t>
      </w:r>
      <w:r>
        <w:rPr>
          <w:rFonts w:ascii="Times New Roman" w:hAnsi="Times New Roman"/>
          <w:color w:val="000000"/>
          <w:sz w:val="28"/>
        </w:rPr>
        <w:t>внивать, упорядочивать числа от 0 до 20;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числа, большее или меньшее данного числа на заданное число;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сложения и вычитания в пределах 20 (уст</w:t>
      </w:r>
      <w:r>
        <w:rPr>
          <w:rFonts w:ascii="Times New Roman" w:hAnsi="Times New Roman"/>
          <w:color w:val="000000"/>
          <w:sz w:val="28"/>
        </w:rPr>
        <w:t>но и письменно) без перехода через десяток;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одно действие на сложение и вычитание: выделять условие и требование</w:t>
      </w:r>
      <w:r>
        <w:rPr>
          <w:rFonts w:ascii="Times New Roman" w:hAnsi="Times New Roman"/>
          <w:color w:val="000000"/>
          <w:sz w:val="28"/>
        </w:rPr>
        <w:t xml:space="preserve"> (вопрос);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по длине, устанавливая между ними соотношение «длиннее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короче», «выше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ниже», «шире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уже»;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измерять длину отрезка (в см), чертить отрезок заданной длины;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число и цифру;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геометрические фигуры: круг, </w:t>
      </w:r>
      <w:r>
        <w:rPr>
          <w:rFonts w:ascii="Times New Roman" w:hAnsi="Times New Roman"/>
          <w:color w:val="000000"/>
          <w:sz w:val="28"/>
        </w:rPr>
        <w:t>треугольник, прямоугольник (квадрат), отрезок;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между объектами соотношения: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справа», «спереди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сзади»,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между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</w:t>
      </w:r>
      <w:r>
        <w:rPr>
          <w:rFonts w:ascii="Times New Roman" w:hAnsi="Times New Roman"/>
          <w:color w:val="000000"/>
          <w:sz w:val="28"/>
        </w:rPr>
        <w:t>овать объекты по заданному признаку, находить и называть закономерности в ряду объектов повседневной жизни;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два объекта (числа, геометрические </w:t>
      </w:r>
      <w:r>
        <w:rPr>
          <w:rFonts w:ascii="Times New Roman" w:hAnsi="Times New Roman"/>
          <w:color w:val="000000"/>
          <w:sz w:val="28"/>
        </w:rPr>
        <w:t>фигуры);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объекты на две группы по заданному основанию.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число большее или меньшее дан</w:t>
      </w:r>
      <w:r>
        <w:rPr>
          <w:rFonts w:ascii="Times New Roman" w:hAnsi="Times New Roman"/>
          <w:color w:val="000000"/>
          <w:sz w:val="28"/>
        </w:rPr>
        <w:t>ного числа на заданное число (в пределах 100), большее данного числа в заданное число раз (в пределах 20);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</w:t>
      </w:r>
      <w:r>
        <w:rPr>
          <w:rFonts w:ascii="Times New Roman" w:hAnsi="Times New Roman"/>
          <w:color w:val="000000"/>
          <w:sz w:val="28"/>
        </w:rPr>
        <w:t xml:space="preserve"> в пределах 100;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различать компоненты действий умножения (множители, </w:t>
      </w:r>
      <w:r>
        <w:rPr>
          <w:rFonts w:ascii="Times New Roman" w:hAnsi="Times New Roman"/>
          <w:color w:val="000000"/>
          <w:sz w:val="28"/>
        </w:rPr>
        <w:t>произведение), деления (делимое, делитель, частное);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сложения, вычитания;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</w:t>
      </w:r>
      <w:r>
        <w:rPr>
          <w:rFonts w:ascii="Times New Roman" w:hAnsi="Times New Roman"/>
          <w:color w:val="000000"/>
          <w:sz w:val="28"/>
        </w:rPr>
        <w:t xml:space="preserve"> (рубль, копейка);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 помощью измерительных инструментов длину, определять время с помощью часов;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одно-два</w:t>
      </w:r>
      <w:r>
        <w:rPr>
          <w:rFonts w:ascii="Times New Roman" w:hAnsi="Times New Roman"/>
          <w:color w:val="000000"/>
          <w:sz w:val="28"/>
        </w:rPr>
        <w:t xml:space="preserve">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называть геометрические </w:t>
      </w:r>
      <w:r>
        <w:rPr>
          <w:rFonts w:ascii="Times New Roman" w:hAnsi="Times New Roman"/>
          <w:color w:val="000000"/>
          <w:sz w:val="28"/>
        </w:rPr>
        <w:t>фигуры: прямой угол, ломаную, многоугольник;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измерение длин реальных объектов с помощью линейки;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длину ломаной, состоящей из двух-трёх звеньев, периметр прямоугольника (квадрата);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 «все», «каждый»;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одно-двухшаговые логические рассуждения и делать выводы;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</w:t>
      </w:r>
      <w:r>
        <w:rPr>
          <w:rFonts w:ascii="Times New Roman" w:hAnsi="Times New Roman"/>
          <w:color w:val="000000"/>
          <w:sz w:val="28"/>
        </w:rPr>
        <w:t>ть общий признак группы математических объектов (чисел, величин, геометрических фигур);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закономерность в ряду объектов (чисел, геометрических фигур);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представлять информацию в заданной форме: дополнять текст задачи числами, заполнять строку или </w:t>
      </w:r>
      <w:r>
        <w:rPr>
          <w:rFonts w:ascii="Times New Roman" w:hAnsi="Times New Roman"/>
          <w:color w:val="000000"/>
          <w:sz w:val="28"/>
        </w:rPr>
        <w:t>столбец таблицы, указывать числовые данные на рисунке (изображении геометрических фигур);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(находить общее, различное);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примеры, подтверждающие суждение, ответ;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(дополнять) текстовую задачу;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правильность вычисления, измерения.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1000;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число бол</w:t>
      </w:r>
      <w:r>
        <w:rPr>
          <w:rFonts w:ascii="Times New Roman" w:hAnsi="Times New Roman"/>
          <w:color w:val="000000"/>
          <w:sz w:val="28"/>
        </w:rPr>
        <w:t>ьшее или меньшее данного числа на заданное число, в заданное число раз (в пределах 1000);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</w:t>
      </w:r>
      <w:r>
        <w:rPr>
          <w:rFonts w:ascii="Times New Roman" w:hAnsi="Times New Roman"/>
          <w:color w:val="000000"/>
          <w:sz w:val="28"/>
        </w:rPr>
        <w:t>атком (в пределах 100 – устно и письменно);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умножение и деление с числами 0 и 1;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</w:t>
      </w:r>
      <w:r>
        <w:rPr>
          <w:rFonts w:ascii="Times New Roman" w:hAnsi="Times New Roman"/>
          <w:color w:val="000000"/>
          <w:sz w:val="28"/>
        </w:rPr>
        <w:t>сложения, вычитания, умножения и деления;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вычислениях переместительное и сочетательное свойства сложения;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арифметического действия;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и решении задач единицы: дл</w:t>
      </w:r>
      <w:r>
        <w:rPr>
          <w:rFonts w:ascii="Times New Roman" w:hAnsi="Times New Roman"/>
          <w:color w:val="000000"/>
          <w:sz w:val="28"/>
        </w:rPr>
        <w:t>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приборов, измерительных инструментов длину (массу, время), выполнять прик</w:t>
      </w:r>
      <w:r>
        <w:rPr>
          <w:rFonts w:ascii="Times New Roman" w:hAnsi="Times New Roman"/>
          <w:color w:val="000000"/>
          <w:sz w:val="28"/>
        </w:rPr>
        <w:t>идку и оценку результата измерений, определять продолжительность события;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называть, находить долю величины (половина, четверть)</w:t>
      </w:r>
      <w:r>
        <w:rPr>
          <w:rFonts w:ascii="Times New Roman" w:hAnsi="Times New Roman"/>
          <w:color w:val="000000"/>
          <w:sz w:val="28"/>
        </w:rPr>
        <w:t>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величины, выраженные долями;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 решении задач выполнять сложение и вычитание однородных величи</w:t>
      </w:r>
      <w:r>
        <w:rPr>
          <w:rFonts w:ascii="Times New Roman" w:hAnsi="Times New Roman"/>
          <w:color w:val="000000"/>
          <w:sz w:val="28"/>
        </w:rPr>
        <w:t>н, умножение и деление величины на однозначное число;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</w:t>
      </w:r>
      <w:r>
        <w:rPr>
          <w:rFonts w:ascii="Times New Roman" w:hAnsi="Times New Roman"/>
          <w:color w:val="000000"/>
          <w:sz w:val="28"/>
        </w:rPr>
        <w:t>о реалистичность, проверять вычисления);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фигуры по площади (наложение, сопоставление числовых значений);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периметр прямоугол</w:t>
      </w:r>
      <w:r>
        <w:rPr>
          <w:rFonts w:ascii="Times New Roman" w:hAnsi="Times New Roman"/>
          <w:color w:val="000000"/>
          <w:sz w:val="28"/>
        </w:rPr>
        <w:t>ьника (квадрата), площадь прямоугольника (квадрата);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утверждение (вывод), строить логические рассуждения (одно-двухшаг</w:t>
      </w:r>
      <w:r>
        <w:rPr>
          <w:rFonts w:ascii="Times New Roman" w:hAnsi="Times New Roman"/>
          <w:color w:val="000000"/>
          <w:sz w:val="28"/>
        </w:rPr>
        <w:t>овые), в том числе с использованием изученных связок;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одному-двум признакам;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</w:t>
      </w:r>
      <w:r>
        <w:rPr>
          <w:rFonts w:ascii="Times New Roman" w:hAnsi="Times New Roman"/>
          <w:color w:val="000000"/>
          <w:sz w:val="28"/>
        </w:rPr>
        <w:t xml:space="preserve"> жизни (например, ярлык, этикетка), а также структурировать информацию: заполнять простейшие таблицы;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математические объекты (находить общее, различное</w:t>
      </w:r>
      <w:r>
        <w:rPr>
          <w:rFonts w:ascii="Times New Roman" w:hAnsi="Times New Roman"/>
          <w:color w:val="000000"/>
          <w:sz w:val="28"/>
        </w:rPr>
        <w:t>, уникальное);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верное решение математической задачи.</w:t>
      </w:r>
    </w:p>
    <w:p w:rsidR="004B34BB" w:rsidRDefault="004B34BB">
      <w:pPr>
        <w:spacing w:after="0" w:line="264" w:lineRule="auto"/>
        <w:ind w:left="120"/>
        <w:jc w:val="both"/>
      </w:pPr>
    </w:p>
    <w:p w:rsidR="004B34BB" w:rsidRDefault="00C7640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многозначные числа;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число большее или меньшее данного числ</w:t>
      </w:r>
      <w:r>
        <w:rPr>
          <w:rFonts w:ascii="Times New Roman" w:hAnsi="Times New Roman"/>
          <w:color w:val="000000"/>
          <w:sz w:val="28"/>
        </w:rPr>
        <w:t>а на заданное число, в заданное число раз;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</w:t>
      </w:r>
      <w:r>
        <w:rPr>
          <w:rFonts w:ascii="Times New Roman" w:hAnsi="Times New Roman"/>
          <w:color w:val="000000"/>
          <w:sz w:val="28"/>
        </w:rPr>
        <w:t>100 – устно), деление с остатком – письменно (в пределах 1000);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</w:t>
      </w:r>
      <w:r>
        <w:rPr>
          <w:rFonts w:ascii="Times New Roman" w:hAnsi="Times New Roman"/>
          <w:color w:val="000000"/>
          <w:sz w:val="28"/>
        </w:rPr>
        <w:t xml:space="preserve">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долю величины, величину по её доле;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арифметичес</w:t>
      </w:r>
      <w:r>
        <w:rPr>
          <w:rFonts w:ascii="Times New Roman" w:hAnsi="Times New Roman"/>
          <w:color w:val="000000"/>
          <w:sz w:val="28"/>
        </w:rPr>
        <w:t>кого действия;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задач единицы длины (миллиметр, сантиметр, дециметр, метр, километр), массы (грамм, килограмм, центнер,</w:t>
      </w:r>
      <w:r>
        <w:rPr>
          <w:rFonts w:ascii="Times New Roman" w:hAnsi="Times New Roman"/>
          <w:color w:val="000000"/>
          <w:sz w:val="28"/>
        </w:rPr>
        <w:t xml:space="preserve">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 решении текстовых задач и </w:t>
      </w:r>
      <w:r>
        <w:rPr>
          <w:rFonts w:ascii="Times New Roman" w:hAnsi="Times New Roman"/>
          <w:color w:val="000000"/>
          <w:sz w:val="28"/>
        </w:rPr>
        <w:t>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приборов массу предмета, температуру (например, воды, воздуха в помещении), </w:t>
      </w:r>
      <w:r>
        <w:rPr>
          <w:rFonts w:ascii="Times New Roman" w:hAnsi="Times New Roman"/>
          <w:color w:val="000000"/>
          <w:sz w:val="28"/>
        </w:rPr>
        <w:t>вместимость с помощью измерительных сосудов, прикидку и оценку результата измерений;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</w:t>
      </w:r>
      <w:r>
        <w:rPr>
          <w:rFonts w:ascii="Times New Roman" w:hAnsi="Times New Roman"/>
          <w:color w:val="000000"/>
          <w:sz w:val="28"/>
        </w:rPr>
        <w:t>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практические задачи, связанные с повседневной жизнью (например, покупка товара, определение времени, выполне</w:t>
      </w:r>
      <w:r>
        <w:rPr>
          <w:rFonts w:ascii="Times New Roman" w:hAnsi="Times New Roman"/>
          <w:color w:val="000000"/>
          <w:sz w:val="28"/>
        </w:rPr>
        <w:t>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окружность и круг, изображать с помощью циркуля и линейки окружность заданного радиуса;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</w:t>
      </w:r>
      <w:r>
        <w:rPr>
          <w:rFonts w:ascii="Times New Roman" w:hAnsi="Times New Roman"/>
          <w:color w:val="000000"/>
          <w:sz w:val="28"/>
        </w:rPr>
        <w:t>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разбиение (показывать на рисунке, чертеже) простейшей составной фи</w:t>
      </w:r>
      <w:r>
        <w:rPr>
          <w:rFonts w:ascii="Times New Roman" w:hAnsi="Times New Roman"/>
          <w:color w:val="000000"/>
          <w:sz w:val="28"/>
        </w:rPr>
        <w:t>гуры на прямоугольники (квадраты), находить периметр и площадь фигур, составленных из двух-трёх прямоугольников (квадратов);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утверждения, приводить пример, контрпример; 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формулировать утверждение (вывод), </w:t>
      </w:r>
      <w:r>
        <w:rPr>
          <w:rFonts w:ascii="Times New Roman" w:hAnsi="Times New Roman"/>
          <w:color w:val="000000"/>
          <w:sz w:val="28"/>
        </w:rPr>
        <w:t>строить логические рассуждения (двух-трёхшаговые);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заданным или самостоятельно установленным одному-двум признакам;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использовать для выполнения заданий и решения задач информацию, представленную на простейших столбча</w:t>
      </w:r>
      <w:r>
        <w:rPr>
          <w:rFonts w:ascii="Times New Roman" w:hAnsi="Times New Roman"/>
          <w:color w:val="000000"/>
          <w:sz w:val="28"/>
        </w:rPr>
        <w:t>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данными предложенную таблицу, столбчатую диагр</w:t>
      </w:r>
      <w:r>
        <w:rPr>
          <w:rFonts w:ascii="Times New Roman" w:hAnsi="Times New Roman"/>
          <w:color w:val="000000"/>
          <w:sz w:val="28"/>
        </w:rPr>
        <w:t>амму;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модель текстовой задачи, числовое выражение;</w:t>
      </w:r>
    </w:p>
    <w:p w:rsidR="004B34BB" w:rsidRDefault="00C764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рациональ</w:t>
      </w:r>
      <w:r>
        <w:rPr>
          <w:rFonts w:ascii="Times New Roman" w:hAnsi="Times New Roman"/>
          <w:color w:val="000000"/>
          <w:sz w:val="28"/>
        </w:rPr>
        <w:t>ное решение задачи, находить все верные решения из предложенных.</w:t>
      </w:r>
    </w:p>
    <w:p w:rsidR="004B34BB" w:rsidRDefault="004B34BB">
      <w:pPr>
        <w:sectPr w:rsidR="004B34BB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6685344"/>
    </w:p>
    <w:bookmarkEnd w:id="8"/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4643"/>
        <w:gridCol w:w="1535"/>
        <w:gridCol w:w="1843"/>
        <w:gridCol w:w="1912"/>
        <w:gridCol w:w="2646"/>
      </w:tblGrid>
      <w:tr w:rsidR="004B34BB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9"/>
        <w:gridCol w:w="4785"/>
        <w:gridCol w:w="1541"/>
        <w:gridCol w:w="1843"/>
        <w:gridCol w:w="1912"/>
        <w:gridCol w:w="2702"/>
      </w:tblGrid>
      <w:tr w:rsidR="004B34BB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4554"/>
        <w:gridCol w:w="1492"/>
        <w:gridCol w:w="1843"/>
        <w:gridCol w:w="1912"/>
        <w:gridCol w:w="3029"/>
      </w:tblGrid>
      <w:tr w:rsidR="004B34BB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714"/>
        <w:gridCol w:w="1526"/>
        <w:gridCol w:w="1843"/>
        <w:gridCol w:w="1912"/>
        <w:gridCol w:w="2802"/>
      </w:tblGrid>
      <w:tr w:rsidR="004B34BB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34BB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6685345"/>
    </w:p>
    <w:bookmarkEnd w:id="9"/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«МАТЕМАТИКА. 1-4 КЛАСС В 2 ЧАСТЯХ. М.И. МОРО И ДР.» </w:t>
      </w: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76"/>
        <w:gridCol w:w="1250"/>
        <w:gridCol w:w="1843"/>
        <w:gridCol w:w="1912"/>
        <w:gridCol w:w="1349"/>
        <w:gridCol w:w="2223"/>
      </w:tblGrid>
      <w:tr w:rsidR="004B34BB">
        <w:trPr>
          <w:trHeight w:val="144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больше, меньше. Столько </w:t>
            </w:r>
            <w:r>
              <w:rPr>
                <w:rFonts w:ascii="Times New Roman" w:hAnsi="Times New Roman"/>
                <w:color w:val="000000"/>
                <w:sz w:val="24"/>
              </w:rPr>
              <w:t>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отношений. 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Справа.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числа на одну или несколько единиц. 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одну 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Сравнение по длине: длиннее, короче, одинаковые </w:t>
            </w:r>
            <w:r>
              <w:rPr>
                <w:rFonts w:ascii="Times New Roman" w:hAnsi="Times New Roman"/>
                <w:color w:val="000000"/>
                <w:sz w:val="24"/>
              </w:rPr>
              <w:t>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фигур: точка, отрезок и др. Точка. Кривая линия. Прямая линия. 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Чиисла 8 и 9.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рисунка, схемы с 1—2 числовыми данными (значениями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</w:t>
            </w:r>
            <w:r>
              <w:rPr>
                <w:rFonts w:ascii="Times New Roman" w:hAnsi="Times New Roman"/>
                <w:color w:val="000000"/>
                <w:sz w:val="24"/>
              </w:rPr>
              <w:t>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элементы. Дополнение текста до задачи.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клетку. 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длине, проверка результата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слева/справа, </w:t>
            </w:r>
            <w:r>
              <w:rPr>
                <w:rFonts w:ascii="Times New Roman" w:hAnsi="Times New Roman"/>
                <w:color w:val="000000"/>
                <w:sz w:val="24"/>
              </w:rPr>
              <w:t>сверху/снизу, между; установление пространственных отношений. 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фигуры: распознавание круга, треугольника, четырёхугольника. 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вычитания. Компоненты действия,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Перестановка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Комментирование хода увеличения, уменьшения числа до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задачи.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суммы и </w:t>
            </w:r>
            <w:r>
              <w:rPr>
                <w:rFonts w:ascii="Times New Roman" w:hAnsi="Times New Roman"/>
                <w:color w:val="000000"/>
                <w:sz w:val="24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 в разных единицах </w:t>
            </w:r>
            <w:r>
              <w:rPr>
                <w:rFonts w:ascii="Times New Roman" w:hAnsi="Times New Roman"/>
                <w:color w:val="000000"/>
                <w:sz w:val="24"/>
              </w:rPr>
              <w:t>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вычитании. Представление на модели и запись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</w:t>
            </w:r>
            <w:r>
              <w:rPr>
                <w:rFonts w:ascii="Times New Roman" w:hAnsi="Times New Roman"/>
                <w:color w:val="000000"/>
                <w:sz w:val="24"/>
              </w:rPr>
              <w:t>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Повторение.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48"/>
        <w:gridCol w:w="1220"/>
        <w:gridCol w:w="1843"/>
        <w:gridCol w:w="1912"/>
        <w:gridCol w:w="1349"/>
        <w:gridCol w:w="2223"/>
      </w:tblGrid>
      <w:tr w:rsidR="004B34BB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чтение, запись.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Поместное значение цифр в записи числа. Десяток.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величин.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Соотношения между единицами величины (в пределах 100).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времени. 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вычисления (реальность ответа, обратное действие). 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сложение и вычитание чисел в пределах 100. Числовое выражение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сложения, его нахождение.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таблицу.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прямоугольник, квадрат. Протиположные стороны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чисел.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деления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(со скобками)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числа 7 и </w:t>
            </w:r>
            <w:r>
              <w:rPr>
                <w:rFonts w:ascii="Times New Roman" w:hAnsi="Times New Roman"/>
                <w:color w:val="000000"/>
                <w:sz w:val="24"/>
              </w:rPr>
              <w:t>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3"/>
        <w:gridCol w:w="1124"/>
        <w:gridCol w:w="1843"/>
        <w:gridCol w:w="1912"/>
        <w:gridCol w:w="1349"/>
        <w:gridCol w:w="2851"/>
      </w:tblGrid>
      <w:tr w:rsidR="004B34BB">
        <w:trPr>
          <w:trHeight w:val="144"/>
          <w:tblCellSpacing w:w="0" w:type="dxa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фигур – отрезка, прямоугольника, квадрата – с заданными измерениями;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 1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"Повторение: сложение и вычитание"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Решение задач на нахождение четвёртого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(одно-двухшаговые) со </w:t>
            </w:r>
            <w:r>
              <w:rPr>
                <w:rFonts w:ascii="Times New Roman" w:hAnsi="Times New Roman"/>
                <w:color w:val="000000"/>
                <w:sz w:val="24"/>
              </w:rPr>
              <w:t>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скорости, времени или пройденного пути при движении одного объекта. Связь </w:t>
            </w:r>
            <w:r>
              <w:rPr>
                <w:rFonts w:ascii="Times New Roman" w:hAnsi="Times New Roman"/>
                <w:color w:val="000000"/>
                <w:sz w:val="24"/>
              </w:rPr>
              <w:t>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математических объектов (общее, различное, </w:t>
            </w:r>
            <w:r>
              <w:rPr>
                <w:rFonts w:ascii="Times New Roman" w:hAnsi="Times New Roman"/>
                <w:color w:val="000000"/>
                <w:sz w:val="24"/>
              </w:rPr>
              <w:t>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чисел. Математические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и приемы её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</w:t>
            </w:r>
            <w:r>
              <w:rPr>
                <w:rFonts w:ascii="Times New Roman" w:hAnsi="Times New Roman"/>
                <w:color w:val="000000"/>
                <w:sz w:val="24"/>
              </w:rPr>
              <w:t>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производительности труда, времени </w:t>
            </w:r>
            <w:r>
              <w:rPr>
                <w:rFonts w:ascii="Times New Roman" w:hAnsi="Times New Roman"/>
                <w:color w:val="000000"/>
                <w:sz w:val="24"/>
              </w:rPr>
              <w:t>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нахождения периметра, площади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в </w:t>
            </w:r>
            <w:r>
              <w:rPr>
                <w:rFonts w:ascii="Times New Roman" w:hAnsi="Times New Roman"/>
                <w:color w:val="000000"/>
                <w:sz w:val="24"/>
              </w:rPr>
              <w:t>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секунда); установление отношения «быстрее/ медленнее на/в». Определение с помощью цифровых и аналоговых приборов, </w:t>
            </w:r>
            <w:r>
              <w:rPr>
                <w:rFonts w:ascii="Times New Roman" w:hAnsi="Times New Roman"/>
                <w:color w:val="000000"/>
                <w:sz w:val="24"/>
              </w:rPr>
              <w:t>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«начало, окончание,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приемы </w:t>
            </w:r>
            <w:r>
              <w:rPr>
                <w:rFonts w:ascii="Times New Roman" w:hAnsi="Times New Roman"/>
                <w:color w:val="000000"/>
                <w:sz w:val="24"/>
              </w:rPr>
              <w:t>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вычисления: обратное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устных приёмов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в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Стоимость (единицы — рубль, копейка); установление 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представление в виде суммы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разрядных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вычислений: прикидка и оценка результата. 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3307"/>
        <w:gridCol w:w="927"/>
        <w:gridCol w:w="1796"/>
        <w:gridCol w:w="1863"/>
        <w:gridCol w:w="1316"/>
        <w:gridCol w:w="4159"/>
      </w:tblGrid>
      <w:tr w:rsidR="004B34BB">
        <w:trPr>
          <w:trHeight w:val="144"/>
          <w:tblCellSpacing w:w="0" w:type="dxa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в числовом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>
              <w:rPr>
                <w:rFonts w:ascii="Times New Roman" w:hAnsi="Times New Roman"/>
                <w:color w:val="000000"/>
                <w:sz w:val="24"/>
              </w:rPr>
              <w:t>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числового выражения (суммы,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группы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многозначных чисел. Классификация чисел. 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4B34BB" w:rsidRDefault="00C76404">
            <w:pPr>
              <w:numPr>
                <w:ilvl w:val="0"/>
                <w:numId w:val="1"/>
              </w:numPr>
              <w:spacing w:after="0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(одно-/двухшаговые)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действия вычитания (с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"Равенство, содержащее неизвестный компонент арифметического действия: запись,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значений числовых выражений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задач, </w:t>
            </w:r>
            <w:r>
              <w:rPr>
                <w:rFonts w:ascii="Times New Roman" w:hAnsi="Times New Roman"/>
                <w:color w:val="000000"/>
                <w:sz w:val="24"/>
              </w:rPr>
              <w:t>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таблицы, диаграммы, схемы, рисунка для ответов на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формы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пространственных геометрических фигур в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построения геометрической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объектов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деления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4B34BB" w:rsidRDefault="00C76404">
            <w:pPr>
              <w:numPr>
                <w:ilvl w:val="0"/>
                <w:numId w:val="2"/>
              </w:numPr>
              <w:spacing w:after="0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изученных геометрических фигур заданными измерениями)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o.ru/c4e25154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"Пространственные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6685346"/>
    </w:p>
    <w:p w:rsidR="004B34BB" w:rsidRDefault="00C76404">
      <w:pPr>
        <w:spacing w:after="0"/>
        <w:ind w:left="120"/>
      </w:pPr>
      <w:bookmarkStart w:id="11" w:name="block-66853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76"/>
        <w:gridCol w:w="1250"/>
        <w:gridCol w:w="1843"/>
        <w:gridCol w:w="1912"/>
        <w:gridCol w:w="1349"/>
        <w:gridCol w:w="2223"/>
      </w:tblGrid>
      <w:tr w:rsidR="004B34BB">
        <w:trPr>
          <w:trHeight w:val="144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</w:t>
            </w:r>
            <w:r>
              <w:rPr>
                <w:rFonts w:ascii="Times New Roman" w:hAnsi="Times New Roman"/>
                <w:color w:val="000000"/>
                <w:sz w:val="24"/>
              </w:rPr>
              <w:t>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в заданном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помощью линейки </w:t>
            </w:r>
            <w:r>
              <w:rPr>
                <w:rFonts w:ascii="Times New Roman" w:hAnsi="Times New Roman"/>
                <w:color w:val="000000"/>
                <w:sz w:val="24"/>
              </w:rPr>
              <w:t>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Выбор и объяснение </w:t>
            </w:r>
            <w:r>
              <w:rPr>
                <w:rFonts w:ascii="Times New Roman" w:hAnsi="Times New Roman"/>
                <w:color w:val="000000"/>
                <w:sz w:val="24"/>
              </w:rPr>
              <w:t>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</w:t>
            </w:r>
            <w:r>
              <w:rPr>
                <w:rFonts w:ascii="Times New Roman" w:hAnsi="Times New Roman"/>
                <w:color w:val="000000"/>
                <w:sz w:val="24"/>
              </w:rPr>
              <w:t>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действие: запись решения, ответа задачи. Задачи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без измерения: старше </w:t>
            </w:r>
            <w:r>
              <w:rPr>
                <w:rFonts w:ascii="Times New Roman" w:hAnsi="Times New Roman"/>
                <w:color w:val="000000"/>
                <w:sz w:val="24"/>
              </w:rPr>
              <w:t>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</w:t>
            </w:r>
            <w:r>
              <w:rPr>
                <w:rFonts w:ascii="Times New Roman" w:hAnsi="Times New Roman"/>
                <w:color w:val="000000"/>
                <w:sz w:val="24"/>
              </w:rPr>
              <w:t>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 в разных единицах </w:t>
            </w:r>
            <w:r>
              <w:rPr>
                <w:rFonts w:ascii="Times New Roman" w:hAnsi="Times New Roman"/>
                <w:color w:val="000000"/>
                <w:sz w:val="24"/>
              </w:rPr>
              <w:t>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без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Счёт по 2, по </w:t>
            </w:r>
            <w:r>
              <w:rPr>
                <w:rFonts w:ascii="Times New Roman" w:hAnsi="Times New Roman"/>
                <w:color w:val="000000"/>
                <w:sz w:val="24"/>
              </w:rPr>
              <w:t>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48"/>
        <w:gridCol w:w="1220"/>
        <w:gridCol w:w="1843"/>
        <w:gridCol w:w="1912"/>
        <w:gridCol w:w="1349"/>
        <w:gridCol w:w="2223"/>
      </w:tblGrid>
      <w:tr w:rsidR="004B34BB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представление текста задачи в виде рисунка, схемы или другой </w:t>
            </w:r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— час, </w:t>
            </w:r>
            <w:r>
              <w:rPr>
                <w:rFonts w:ascii="Times New Roman" w:hAnsi="Times New Roman"/>
                <w:color w:val="000000"/>
                <w:sz w:val="24"/>
              </w:rPr>
              <w:t>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Составление, чтение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Переместительное, сочетательное свойства сложения, их применение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ответа, обратное действие). 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увеличение/уменьшение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составления ряда чисел,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величин,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решения задачи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чисел.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 на применение смысла арифметического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деления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многоугольника (треугольника,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(со скобками)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числа 7 и </w:t>
            </w:r>
            <w:r>
              <w:rPr>
                <w:rFonts w:ascii="Times New Roman" w:hAnsi="Times New Roman"/>
                <w:color w:val="000000"/>
                <w:sz w:val="24"/>
              </w:rPr>
              <w:t>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электронными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фигуры. Периметр.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Default="00C76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3"/>
        <w:gridCol w:w="1124"/>
        <w:gridCol w:w="1843"/>
        <w:gridCol w:w="1912"/>
        <w:gridCol w:w="1349"/>
        <w:gridCol w:w="2851"/>
      </w:tblGrid>
      <w:tr w:rsidR="004B34BB">
        <w:trPr>
          <w:trHeight w:val="144"/>
          <w:tblCellSpacing w:w="0" w:type="dxa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4BB" w:rsidRDefault="004B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4BB" w:rsidRDefault="004B34BB"/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  <w:bookmarkStart w:id="12" w:name="_GoBack"/>
            <w:bookmarkEnd w:id="12"/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приемы её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прямоугольника из данных фигур, деление прямоугольника на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из данных фигур, деление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четверть в практической ситуации, сравнение величин, выраженных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заданным отношением длин сторон (больше или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устных приёмов вычисления для решения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переместительного, сочетательного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времени,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Стоимость (единицы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неравенства: установление истинности </w:t>
            </w:r>
            <w:r>
              <w:rPr>
                <w:rFonts w:ascii="Times New Roman" w:hAnsi="Times New Roman"/>
                <w:color w:val="000000"/>
                <w:sz w:val="24"/>
              </w:rPr>
              <w:t>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(единица массы — грамм); соотношение между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соотношение между величинами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трехзначного числа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таблицей: анализ данных, использование информации для ответов на вопросы и решения </w:t>
            </w: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</w:pPr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B34BB" w:rsidRPr="00A212EA">
        <w:trPr>
          <w:trHeight w:val="144"/>
          <w:tblCellSpacing w:w="0" w:type="dxa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34BB" w:rsidRDefault="004B34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4B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Pr="00A212EA" w:rsidRDefault="00C76404">
            <w:pPr>
              <w:spacing w:after="0"/>
              <w:ind w:left="135"/>
              <w:rPr>
                <w:lang w:val="ru-RU"/>
              </w:rPr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 w:rsidRPr="00A212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34BB" w:rsidRDefault="00C76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4BB" w:rsidRDefault="004B34BB"/>
        </w:tc>
      </w:tr>
    </w:tbl>
    <w:p w:rsidR="004B34BB" w:rsidRDefault="004B34BB">
      <w:pPr>
        <w:sectPr w:rsidR="004B34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4BB" w:rsidRPr="00A212EA" w:rsidRDefault="00C76404">
      <w:pPr>
        <w:spacing w:after="0"/>
        <w:ind w:left="120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End w:id="11"/>
      <w:r w:rsidRPr="00A212E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B34BB" w:rsidRPr="00A212EA" w:rsidRDefault="00C76404">
      <w:pPr>
        <w:spacing w:after="0" w:line="480" w:lineRule="auto"/>
        <w:ind w:left="120"/>
        <w:rPr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B34BB" w:rsidRPr="00A212EA" w:rsidRDefault="00C764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212EA">
        <w:rPr>
          <w:rFonts w:ascii="Times New Roman" w:hAnsi="Times New Roman" w:cs="Times New Roman"/>
          <w:sz w:val="28"/>
          <w:szCs w:val="28"/>
          <w:lang w:val="ru-RU"/>
        </w:rPr>
        <w:t xml:space="preserve">Математика (в 2 частях), 3 класс /Моро М.И., Бантова М.А., </w:t>
      </w:r>
      <w:r w:rsidRPr="00A212EA">
        <w:rPr>
          <w:rFonts w:ascii="Times New Roman" w:hAnsi="Times New Roman" w:cs="Times New Roman"/>
          <w:sz w:val="28"/>
          <w:szCs w:val="28"/>
          <w:lang w:val="ru-RU"/>
        </w:rPr>
        <w:t>Бельтюкова Г.В. и другие, Акционерное общество «Издательство «Просвещение»</w:t>
      </w:r>
    </w:p>
    <w:p w:rsidR="004B34BB" w:rsidRDefault="00C764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34BB" w:rsidRPr="00A212EA" w:rsidRDefault="00C764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212EA">
        <w:rPr>
          <w:rFonts w:ascii="Times New Roman" w:hAnsi="Times New Roman" w:cs="Times New Roman"/>
          <w:sz w:val="28"/>
          <w:szCs w:val="28"/>
          <w:lang w:val="ru-RU"/>
        </w:rPr>
        <w:t>Рабочая программа начального общего образования предмета "Математика"</w:t>
      </w:r>
    </w:p>
    <w:p w:rsidR="004B34BB" w:rsidRPr="00A212EA" w:rsidRDefault="00C764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212EA">
        <w:rPr>
          <w:rFonts w:ascii="Times New Roman" w:hAnsi="Times New Roman" w:cs="Times New Roman"/>
          <w:sz w:val="28"/>
          <w:szCs w:val="28"/>
          <w:lang w:val="ru-RU"/>
        </w:rPr>
        <w:t>Математика (в 2 частях), 3 класс /Моро М.И., Бантова М.А., Бельтюкова Г.В. и</w:t>
      </w:r>
      <w:r w:rsidRPr="00A212EA">
        <w:rPr>
          <w:rFonts w:ascii="Times New Roman" w:hAnsi="Times New Roman" w:cs="Times New Roman"/>
          <w:sz w:val="28"/>
          <w:szCs w:val="28"/>
          <w:lang w:val="ru-RU"/>
        </w:rPr>
        <w:t xml:space="preserve"> другие, Акционерное общество «Издательство «Просвещение»</w:t>
      </w:r>
    </w:p>
    <w:p w:rsidR="004B34BB" w:rsidRDefault="00C7640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212E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</w:t>
      </w:r>
      <w:bookmarkStart w:id="13" w:name="block-6685349"/>
      <w:r>
        <w:rPr>
          <w:rFonts w:ascii="Times New Roman" w:hAnsi="Times New Roman"/>
          <w:b/>
          <w:color w:val="000000"/>
          <w:sz w:val="28"/>
          <w:lang w:val="ru-RU"/>
        </w:rPr>
        <w:t>ЕТ</w:t>
      </w:r>
      <w:bookmarkEnd w:id="13"/>
    </w:p>
    <w:p w:rsidR="004B34BB" w:rsidRPr="00A212EA" w:rsidRDefault="00C76404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</w:rPr>
      </w:pPr>
      <w:r w:rsidRPr="00A212EA">
        <w:rPr>
          <w:rFonts w:ascii="Times New Roman" w:hAnsi="Times New Roman"/>
          <w:bCs/>
          <w:color w:val="000000"/>
          <w:sz w:val="28"/>
        </w:rPr>
        <w:t xml:space="preserve">resh.edu.ru </w:t>
      </w:r>
      <w:hyperlink r:id="rId269" w:history="1">
        <w:r w:rsidRPr="00A212EA">
          <w:rPr>
            <w:rFonts w:ascii="Times New Roman" w:hAnsi="Times New Roman"/>
            <w:bCs/>
            <w:color w:val="000000"/>
            <w:sz w:val="28"/>
          </w:rPr>
          <w:t>https://uchi.ru</w:t>
        </w:r>
      </w:hyperlink>
    </w:p>
    <w:sectPr w:rsidR="004B34BB" w:rsidRPr="00A212E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404" w:rsidRDefault="00C76404">
      <w:pPr>
        <w:spacing w:line="240" w:lineRule="auto"/>
      </w:pPr>
      <w:r>
        <w:separator/>
      </w:r>
    </w:p>
  </w:endnote>
  <w:endnote w:type="continuationSeparator" w:id="0">
    <w:p w:rsidR="00C76404" w:rsidRDefault="00C764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404" w:rsidRDefault="00C76404">
      <w:pPr>
        <w:spacing w:after="0"/>
      </w:pPr>
      <w:r>
        <w:separator/>
      </w:r>
    </w:p>
  </w:footnote>
  <w:footnote w:type="continuationSeparator" w:id="0">
    <w:p w:rsidR="00C76404" w:rsidRDefault="00C764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singleLevel"/>
    <w:tmpl w:val="CF092B84"/>
    <w:lvl w:ilvl="0">
      <w:start w:val="1"/>
      <w:numFmt w:val="decimal"/>
      <w:lvlText w:val="%1."/>
      <w:lvlJc w:val="left"/>
      <w:pPr>
        <w:ind w:left="960" w:hanging="360"/>
      </w:pPr>
    </w:lvl>
  </w:abstractNum>
  <w:abstractNum w:abstractNumId="1">
    <w:nsid w:val="0053208E"/>
    <w:multiLevelType w:val="singleLevel"/>
    <w:tmpl w:val="0053208E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BB"/>
    <w:rsid w:val="004B34BB"/>
    <w:rsid w:val="00A212EA"/>
    <w:rsid w:val="00C76404"/>
    <w:rsid w:val="09A7364B"/>
    <w:rsid w:val="0C5D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Normal (Web)"/>
    <w:basedOn w:val="a"/>
    <w:uiPriority w:val="99"/>
    <w:semiHidden/>
    <w:unhideWhenUsed/>
    <w:rPr>
      <w:sz w:val="24"/>
      <w:szCs w:val="24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Normal (Web)"/>
    <w:basedOn w:val="a"/>
    <w:uiPriority w:val="99"/>
    <w:semiHidden/>
    <w:unhideWhenUsed/>
    <w:rPr>
      <w:sz w:val="24"/>
      <w:szCs w:val="24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8120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08eb4" TargetMode="External"/><Relationship Id="rId63" Type="http://schemas.openxmlformats.org/officeDocument/2006/relationships/hyperlink" Target="https://m.edsoo.ru/c4e13f6c" TargetMode="External"/><Relationship Id="rId84" Type="http://schemas.openxmlformats.org/officeDocument/2006/relationships/hyperlink" Target="https://m.edsoo.ru/c4e0a1f6" TargetMode="External"/><Relationship Id="rId138" Type="http://schemas.openxmlformats.org/officeDocument/2006/relationships/hyperlink" Target="https://m.edsoo.ru/c4e1ae2a" TargetMode="External"/><Relationship Id="rId159" Type="http://schemas.openxmlformats.org/officeDocument/2006/relationships/hyperlink" Target="https://m.edsoo.ru/c4e2226a" TargetMode="External"/><Relationship Id="rId170" Type="http://schemas.openxmlformats.org/officeDocument/2006/relationships/hyperlink" Target="https://m.edsoo.ru/c4e296aa" TargetMode="External"/><Relationship Id="rId191" Type="http://schemas.openxmlformats.org/officeDocument/2006/relationships/hyperlink" Target="https://m.edsoo.ru/c4e0ade0" TargetMode="External"/><Relationship Id="rId205" Type="http://schemas.openxmlformats.org/officeDocument/2006/relationships/hyperlink" Target="https://m.edsoo.ru/c4e12df6" TargetMode="External"/><Relationship Id="rId226" Type="http://schemas.openxmlformats.org/officeDocument/2006/relationships/hyperlink" Target="https://m.edsoo.ru/c4e0baf6" TargetMode="External"/><Relationship Id="rId247" Type="http://schemas.openxmlformats.org/officeDocument/2006/relationships/hyperlink" Target="https://m.edsoo.ru/c4e0820c" TargetMode="External"/><Relationship Id="rId107" Type="http://schemas.openxmlformats.org/officeDocument/2006/relationships/hyperlink" Target="https://m.edsoo.ru/c4e17aea" TargetMode="External"/><Relationship Id="rId268" Type="http://schemas.openxmlformats.org/officeDocument/2006/relationships/hyperlink" Target="https://m.edsoo.ru/c4e1858a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0896e" TargetMode="External"/><Relationship Id="rId53" Type="http://schemas.openxmlformats.org/officeDocument/2006/relationships/hyperlink" Target="https://m.edsoo.ru/c4e175ae" TargetMode="External"/><Relationship Id="rId74" Type="http://schemas.openxmlformats.org/officeDocument/2006/relationships/hyperlink" Target="https://m.edsoo.ru/c4e18d3c" TargetMode="External"/><Relationship Id="rId128" Type="http://schemas.openxmlformats.org/officeDocument/2006/relationships/hyperlink" Target="https://m.edsoo.ru/c4e195ca" TargetMode="External"/><Relationship Id="rId149" Type="http://schemas.openxmlformats.org/officeDocument/2006/relationships/hyperlink" Target="https://m.edsoo.ru/c4e22ab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c4e0e634" TargetMode="External"/><Relationship Id="rId160" Type="http://schemas.openxmlformats.org/officeDocument/2006/relationships/hyperlink" Target="https://m.edsoo.ru/c4e25e42" TargetMode="External"/><Relationship Id="rId181" Type="http://schemas.openxmlformats.org/officeDocument/2006/relationships/hyperlink" Target="https://m.edsoo.ru/c4e0ee40" TargetMode="External"/><Relationship Id="rId216" Type="http://schemas.openxmlformats.org/officeDocument/2006/relationships/hyperlink" Target="https://m.edsoo.ru/c4e148e0" TargetMode="External"/><Relationship Id="rId237" Type="http://schemas.openxmlformats.org/officeDocument/2006/relationships/hyperlink" Target="https://m.edsoo.ru/c4e11884" TargetMode="External"/><Relationship Id="rId258" Type="http://schemas.openxmlformats.org/officeDocument/2006/relationships/hyperlink" Target="https://m.edsoo.ru/c4e0ca46" TargetMode="External"/><Relationship Id="rId22" Type="http://schemas.openxmlformats.org/officeDocument/2006/relationships/hyperlink" Target="https://m.edsoo.ru/7f411f36" TargetMode="External"/><Relationship Id="rId43" Type="http://schemas.openxmlformats.org/officeDocument/2006/relationships/hyperlink" Target="https://m.edsoo.ru/c4e1338c" TargetMode="External"/><Relationship Id="rId64" Type="http://schemas.openxmlformats.org/officeDocument/2006/relationships/hyperlink" Target="https://m.edsoo.ru/c4e146ce" TargetMode="External"/><Relationship Id="rId118" Type="http://schemas.openxmlformats.org/officeDocument/2006/relationships/hyperlink" Target="https://m.edsoo.ru/c4e1043e" TargetMode="External"/><Relationship Id="rId139" Type="http://schemas.openxmlformats.org/officeDocument/2006/relationships/hyperlink" Target="https://m.edsoo.ru/c4e1afe2" TargetMode="External"/><Relationship Id="rId85" Type="http://schemas.openxmlformats.org/officeDocument/2006/relationships/hyperlink" Target="https://m.edsoo.ru/c4e095bc" TargetMode="External"/><Relationship Id="rId150" Type="http://schemas.openxmlformats.org/officeDocument/2006/relationships/hyperlink" Target="https://m.edsoo.ru/c4e25582" TargetMode="External"/><Relationship Id="rId171" Type="http://schemas.openxmlformats.org/officeDocument/2006/relationships/hyperlink" Target="https://m.edsoo.ru/c4e2911e" TargetMode="External"/><Relationship Id="rId192" Type="http://schemas.openxmlformats.org/officeDocument/2006/relationships/hyperlink" Target="https://m.edsoo.ru/c4e129e6" TargetMode="External"/><Relationship Id="rId206" Type="http://schemas.openxmlformats.org/officeDocument/2006/relationships/hyperlink" Target="https://m.edsoo.ru/c4e14ab6" TargetMode="External"/><Relationship Id="rId227" Type="http://schemas.openxmlformats.org/officeDocument/2006/relationships/hyperlink" Target="https://m.edsoo.ru/c4e0bcc2" TargetMode="External"/><Relationship Id="rId248" Type="http://schemas.openxmlformats.org/officeDocument/2006/relationships/hyperlink" Target="https://m.edsoo.ru/c4e084a0" TargetMode="External"/><Relationship Id="rId269" Type="http://schemas.openxmlformats.org/officeDocument/2006/relationships/hyperlink" Target="https://www.google.com/url?q=https://uchi.ru/&amp;sa=D&amp;source=editors&amp;ust=1670857857165772&amp;usg=AOvVaw0m1xn98fihSbJGAfocc0Kt" TargetMode="External"/><Relationship Id="rId12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0f3d6" TargetMode="External"/><Relationship Id="rId108" Type="http://schemas.openxmlformats.org/officeDocument/2006/relationships/hyperlink" Target="https://m.edsoo.ru/c4e07ff0" TargetMode="External"/><Relationship Id="rId129" Type="http://schemas.openxmlformats.org/officeDocument/2006/relationships/hyperlink" Target="https://m.edsoo.ru/c4e1973c" TargetMode="External"/><Relationship Id="rId54" Type="http://schemas.openxmlformats.org/officeDocument/2006/relationships/hyperlink" Target="https://m.edsoo.ru/c4e0afb6" TargetMode="External"/><Relationship Id="rId75" Type="http://schemas.openxmlformats.org/officeDocument/2006/relationships/hyperlink" Target="https://m.edsoo.ru/c4e14142" TargetMode="External"/><Relationship Id="rId96" Type="http://schemas.openxmlformats.org/officeDocument/2006/relationships/hyperlink" Target="https://m.edsoo.ru/c4e0be8e" TargetMode="External"/><Relationship Id="rId140" Type="http://schemas.openxmlformats.org/officeDocument/2006/relationships/hyperlink" Target="https://m.edsoo.ru/c4e1be92" TargetMode="External"/><Relationship Id="rId161" Type="http://schemas.openxmlformats.org/officeDocument/2006/relationships/hyperlink" Target="https://m.edsoo.ru/c4e24736" TargetMode="External"/><Relationship Id="rId182" Type="http://schemas.openxmlformats.org/officeDocument/2006/relationships/hyperlink" Target="https://m.edsoo.ru/c4e0a3cc" TargetMode="External"/><Relationship Id="rId217" Type="http://schemas.openxmlformats.org/officeDocument/2006/relationships/hyperlink" Target="https://m.edsoo.ru/c4e12400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c4e0c212" TargetMode="External"/><Relationship Id="rId259" Type="http://schemas.openxmlformats.org/officeDocument/2006/relationships/hyperlink" Target="https://m.edsoo.ru/c4e0cc1c" TargetMode="External"/><Relationship Id="rId23" Type="http://schemas.openxmlformats.org/officeDocument/2006/relationships/hyperlink" Target="https://m.edsoo.ru/7f411f36" TargetMode="External"/><Relationship Id="rId119" Type="http://schemas.openxmlformats.org/officeDocument/2006/relationships/hyperlink" Target="https://m.edsoo.ru/c4e102b8" TargetMode="External"/><Relationship Id="rId270" Type="http://schemas.openxmlformats.org/officeDocument/2006/relationships/fontTable" Target="fontTable.xml"/><Relationship Id="rId44" Type="http://schemas.openxmlformats.org/officeDocument/2006/relationships/hyperlink" Target="https://m.edsoo.ru/c4e1158c" TargetMode="External"/><Relationship Id="rId60" Type="http://schemas.openxmlformats.org/officeDocument/2006/relationships/hyperlink" Target="https://m.edsoo.ru/c4e139fe" TargetMode="External"/><Relationship Id="rId65" Type="http://schemas.openxmlformats.org/officeDocument/2006/relationships/hyperlink" Target="https://m.edsoo.ru/c4e13daa" TargetMode="External"/><Relationship Id="rId81" Type="http://schemas.openxmlformats.org/officeDocument/2006/relationships/hyperlink" Target="https://m.edsoo.ru/c4e0d18a" TargetMode="External"/><Relationship Id="rId86" Type="http://schemas.openxmlformats.org/officeDocument/2006/relationships/hyperlink" Target="https://m.edsoo.ru/c4e0974c" TargetMode="External"/><Relationship Id="rId130" Type="http://schemas.openxmlformats.org/officeDocument/2006/relationships/hyperlink" Target="https://m.edsoo.ru/c4e1989a" TargetMode="External"/><Relationship Id="rId135" Type="http://schemas.openxmlformats.org/officeDocument/2006/relationships/hyperlink" Target="https://m.edsoo.ru/c4e1b60e" TargetMode="External"/><Relationship Id="rId151" Type="http://schemas.openxmlformats.org/officeDocument/2006/relationships/hyperlink" Target="https://m.edsoo.ru/c4e1c4aa" TargetMode="External"/><Relationship Id="rId156" Type="http://schemas.openxmlformats.org/officeDocument/2006/relationships/hyperlink" Target="https://m.edsoo.ru/c4e215ea" TargetMode="External"/><Relationship Id="rId177" Type="http://schemas.openxmlformats.org/officeDocument/2006/relationships/hyperlink" Target="https://m.edsoo.ru/c4e288ea" TargetMode="External"/><Relationship Id="rId198" Type="http://schemas.openxmlformats.org/officeDocument/2006/relationships/hyperlink" Target="https://m.edsoo.ru/c4e131d4" TargetMode="External"/><Relationship Id="rId172" Type="http://schemas.openxmlformats.org/officeDocument/2006/relationships/hyperlink" Target="https://m.edsoo.ru/c4e29510" TargetMode="External"/><Relationship Id="rId193" Type="http://schemas.openxmlformats.org/officeDocument/2006/relationships/hyperlink" Target="https://m.edsoo.ru/c4e173e2" TargetMode="External"/><Relationship Id="rId202" Type="http://schemas.openxmlformats.org/officeDocument/2006/relationships/hyperlink" Target="https://m.edsoo.ru/c4e0b358" TargetMode="External"/><Relationship Id="rId207" Type="http://schemas.openxmlformats.org/officeDocument/2006/relationships/hyperlink" Target="https://m.edsoo.ru/c4e12266" TargetMode="External"/><Relationship Id="rId223" Type="http://schemas.openxmlformats.org/officeDocument/2006/relationships/hyperlink" Target="https://m.edsoo.ru/c4e08b08" TargetMode="External"/><Relationship Id="rId228" Type="http://schemas.openxmlformats.org/officeDocument/2006/relationships/hyperlink" Target="https://m.edsoo.ru/c4e16c6c" TargetMode="External"/><Relationship Id="rId244" Type="http://schemas.openxmlformats.org/officeDocument/2006/relationships/hyperlink" Target="https://m.edsoo.ru/c4e17068" TargetMode="External"/><Relationship Id="rId249" Type="http://schemas.openxmlformats.org/officeDocument/2006/relationships/hyperlink" Target="https://m.edsoo.ru/c4e0896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0fe" TargetMode="External"/><Relationship Id="rId39" Type="http://schemas.openxmlformats.org/officeDocument/2006/relationships/hyperlink" Target="https://m.edsoo.ru/c4e0ea08" TargetMode="External"/><Relationship Id="rId109" Type="http://schemas.openxmlformats.org/officeDocument/2006/relationships/hyperlink" Target="https://m.edsoo.ru/c4e09116" TargetMode="External"/><Relationship Id="rId260" Type="http://schemas.openxmlformats.org/officeDocument/2006/relationships/hyperlink" Target="https://m.edsoo.ru/c4e0d98c" TargetMode="External"/><Relationship Id="rId265" Type="http://schemas.openxmlformats.org/officeDocument/2006/relationships/hyperlink" Target="https://m.edsoo.ru/c4e17c7a" TargetMode="External"/><Relationship Id="rId34" Type="http://schemas.openxmlformats.org/officeDocument/2006/relationships/hyperlink" Target="https://m.edsoo.ru/c4e0ee40" TargetMode="External"/><Relationship Id="rId50" Type="http://schemas.openxmlformats.org/officeDocument/2006/relationships/hyperlink" Target="https://m.edsoo.ru/c4e11d02" TargetMode="External"/><Relationship Id="rId55" Type="http://schemas.openxmlformats.org/officeDocument/2006/relationships/hyperlink" Target="https://m.edsoo.ru/c4e15b14" TargetMode="External"/><Relationship Id="rId76" Type="http://schemas.openxmlformats.org/officeDocument/2006/relationships/hyperlink" Target="https://m.edsoo.ru/c4e0cdf2" TargetMode="External"/><Relationship Id="rId97" Type="http://schemas.openxmlformats.org/officeDocument/2006/relationships/hyperlink" Target="https://m.edsoo.ru/c4e0c212" TargetMode="External"/><Relationship Id="rId104" Type="http://schemas.openxmlformats.org/officeDocument/2006/relationships/hyperlink" Target="https://m.edsoo.ru/c4e14ab6" TargetMode="External"/><Relationship Id="rId120" Type="http://schemas.openxmlformats.org/officeDocument/2006/relationships/hyperlink" Target="https://m.edsoo.ru/c4e0e81e" TargetMode="External"/><Relationship Id="rId125" Type="http://schemas.openxmlformats.org/officeDocument/2006/relationships/hyperlink" Target="https://m.edsoo.ru/c4e27670" TargetMode="External"/><Relationship Id="rId141" Type="http://schemas.openxmlformats.org/officeDocument/2006/relationships/hyperlink" Target="https://m.edsoo.ru/c4e1a704" TargetMode="External"/><Relationship Id="rId146" Type="http://schemas.openxmlformats.org/officeDocument/2006/relationships/hyperlink" Target="https://m.edsoo.ru/c4e1f7c2" TargetMode="External"/><Relationship Id="rId167" Type="http://schemas.openxmlformats.org/officeDocument/2006/relationships/hyperlink" Target="https://m.edsoo.ru/c4e241f0" TargetMode="External"/><Relationship Id="rId188" Type="http://schemas.openxmlformats.org/officeDocument/2006/relationships/hyperlink" Target="https://m.edsoo.ru/c4e1338c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c4e11884" TargetMode="External"/><Relationship Id="rId92" Type="http://schemas.openxmlformats.org/officeDocument/2006/relationships/hyperlink" Target="https://m.edsoo.ru/c4e120e0" TargetMode="External"/><Relationship Id="rId162" Type="http://schemas.openxmlformats.org/officeDocument/2006/relationships/hyperlink" Target="https://m.edsoo.ru/c4e1c6f8" TargetMode="External"/><Relationship Id="rId183" Type="http://schemas.openxmlformats.org/officeDocument/2006/relationships/hyperlink" Target="https://m.edsoo.ru/c4e10588" TargetMode="External"/><Relationship Id="rId213" Type="http://schemas.openxmlformats.org/officeDocument/2006/relationships/hyperlink" Target="https://m.edsoo.ru/c4e0cfc8" TargetMode="External"/><Relationship Id="rId218" Type="http://schemas.openxmlformats.org/officeDocument/2006/relationships/hyperlink" Target="https://m.edsoo.ru/c4e12586" TargetMode="External"/><Relationship Id="rId234" Type="http://schemas.openxmlformats.org/officeDocument/2006/relationships/hyperlink" Target="https://m.edsoo.ru/c4e0ebc0" TargetMode="External"/><Relationship Id="rId239" Type="http://schemas.openxmlformats.org/officeDocument/2006/relationships/hyperlink" Target="https://m.edsoo.ru/c4e1106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a58e" TargetMode="External"/><Relationship Id="rId250" Type="http://schemas.openxmlformats.org/officeDocument/2006/relationships/hyperlink" Target="https://m.edsoo.ru/c4e08658" TargetMode="External"/><Relationship Id="rId255" Type="http://schemas.openxmlformats.org/officeDocument/2006/relationships/hyperlink" Target="https://m.edsoo.ru/c4e08eb4" TargetMode="External"/><Relationship Id="rId271" Type="http://schemas.openxmlformats.org/officeDocument/2006/relationships/theme" Target="theme/theme1.xml"/><Relationship Id="rId24" Type="http://schemas.openxmlformats.org/officeDocument/2006/relationships/hyperlink" Target="https://m.edsoo.ru/7f411f36" TargetMode="External"/><Relationship Id="rId40" Type="http://schemas.openxmlformats.org/officeDocument/2006/relationships/hyperlink" Target="https://m.edsoo.ru/c4e10ed4" TargetMode="External"/><Relationship Id="rId45" Type="http://schemas.openxmlformats.org/officeDocument/2006/relationships/hyperlink" Target="https://m.edsoo.ru/c4e0944a" TargetMode="External"/><Relationship Id="rId66" Type="http://schemas.openxmlformats.org/officeDocument/2006/relationships/hyperlink" Target="https://m.edsoo.ru/c4e0b18c" TargetMode="External"/><Relationship Id="rId87" Type="http://schemas.openxmlformats.org/officeDocument/2006/relationships/hyperlink" Target="https://m.edsoo.ru/c4e0999a" TargetMode="External"/><Relationship Id="rId110" Type="http://schemas.openxmlformats.org/officeDocument/2006/relationships/hyperlink" Target="https://m.edsoo.ru/c4e09bde" TargetMode="External"/><Relationship Id="rId115" Type="http://schemas.openxmlformats.org/officeDocument/2006/relationships/hyperlink" Target="https://m.edsoo.ru/c4e0dd2e" TargetMode="External"/><Relationship Id="rId131" Type="http://schemas.openxmlformats.org/officeDocument/2006/relationships/hyperlink" Target="https://m.edsoo.ru/c4e19de0" TargetMode="External"/><Relationship Id="rId136" Type="http://schemas.openxmlformats.org/officeDocument/2006/relationships/hyperlink" Target="https://m.edsoo.ru/c4e1b78a" TargetMode="External"/><Relationship Id="rId157" Type="http://schemas.openxmlformats.org/officeDocument/2006/relationships/hyperlink" Target="https://m.edsoo.ru/c4e2597e" TargetMode="External"/><Relationship Id="rId178" Type="http://schemas.openxmlformats.org/officeDocument/2006/relationships/hyperlink" Target="https://m.edsoo.ru/c4e299ca" TargetMode="External"/><Relationship Id="rId61" Type="http://schemas.openxmlformats.org/officeDocument/2006/relationships/hyperlink" Target="https://m.edsoo.ru/c4e12c66" TargetMode="External"/><Relationship Id="rId82" Type="http://schemas.openxmlformats.org/officeDocument/2006/relationships/hyperlink" Target="https://m.edsoo.ru/c4e12400" TargetMode="External"/><Relationship Id="rId152" Type="http://schemas.openxmlformats.org/officeDocument/2006/relationships/hyperlink" Target="https://m.edsoo.ru/c4e1f970" TargetMode="External"/><Relationship Id="rId173" Type="http://schemas.openxmlformats.org/officeDocument/2006/relationships/hyperlink" Target="https://m.edsoo.ru/c4e20b40" TargetMode="External"/><Relationship Id="rId194" Type="http://schemas.openxmlformats.org/officeDocument/2006/relationships/hyperlink" Target="https://m.edsoo.ru/c4e106d2" TargetMode="External"/><Relationship Id="rId199" Type="http://schemas.openxmlformats.org/officeDocument/2006/relationships/hyperlink" Target="https://m.edsoo.ru/c4e13daa" TargetMode="External"/><Relationship Id="rId203" Type="http://schemas.openxmlformats.org/officeDocument/2006/relationships/hyperlink" Target="https://m.edsoo.ru/c4e146ce" TargetMode="External"/><Relationship Id="rId208" Type="http://schemas.openxmlformats.org/officeDocument/2006/relationships/hyperlink" Target="https://m.edsoo.ru/c4e13daa" TargetMode="External"/><Relationship Id="rId229" Type="http://schemas.openxmlformats.org/officeDocument/2006/relationships/hyperlink" Target="https://m.edsoo.ru/c4e16eb0" TargetMode="External"/><Relationship Id="rId19" Type="http://schemas.openxmlformats.org/officeDocument/2006/relationships/hyperlink" Target="https://m.edsoo.ru/7f411f36" TargetMode="External"/><Relationship Id="rId224" Type="http://schemas.openxmlformats.org/officeDocument/2006/relationships/hyperlink" Target="https://m.edsoo.ru/c4e08eb4" TargetMode="External"/><Relationship Id="rId240" Type="http://schemas.openxmlformats.org/officeDocument/2006/relationships/hyperlink" Target="https://m.edsoo.ru/c4e11d02" TargetMode="External"/><Relationship Id="rId245" Type="http://schemas.openxmlformats.org/officeDocument/2006/relationships/hyperlink" Target="https://m.edsoo.ru/c4e17220" TargetMode="External"/><Relationship Id="rId261" Type="http://schemas.openxmlformats.org/officeDocument/2006/relationships/hyperlink" Target="https://m.edsoo.ru/c4e0dd2e" TargetMode="External"/><Relationship Id="rId266" Type="http://schemas.openxmlformats.org/officeDocument/2006/relationships/hyperlink" Target="https://m.edsoo.ru/c4e17dec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f200" TargetMode="External"/><Relationship Id="rId35" Type="http://schemas.openxmlformats.org/officeDocument/2006/relationships/hyperlink" Target="https://m.edsoo.ru/c4e10588" TargetMode="External"/><Relationship Id="rId56" Type="http://schemas.openxmlformats.org/officeDocument/2006/relationships/hyperlink" Target="https://m.edsoo.ru/c4e08cc0" TargetMode="External"/><Relationship Id="rId77" Type="http://schemas.openxmlformats.org/officeDocument/2006/relationships/hyperlink" Target="https://m.edsoo.ru/c4e0b678" TargetMode="External"/><Relationship Id="rId100" Type="http://schemas.openxmlformats.org/officeDocument/2006/relationships/hyperlink" Target="https://m.edsoo.ru/c4e14c8c" TargetMode="External"/><Relationship Id="rId105" Type="http://schemas.openxmlformats.org/officeDocument/2006/relationships/hyperlink" Target="https://m.edsoo.ru/c4e07208" TargetMode="External"/><Relationship Id="rId126" Type="http://schemas.openxmlformats.org/officeDocument/2006/relationships/hyperlink" Target="https://m.edsoo.ru/c4e19444" TargetMode="External"/><Relationship Id="rId147" Type="http://schemas.openxmlformats.org/officeDocument/2006/relationships/hyperlink" Target="https://m.edsoo.ru/c4e21482" TargetMode="External"/><Relationship Id="rId168" Type="http://schemas.openxmlformats.org/officeDocument/2006/relationships/hyperlink" Target="https://m.edsoo.ru/c4e22968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1f3c" TargetMode="External"/><Relationship Id="rId72" Type="http://schemas.openxmlformats.org/officeDocument/2006/relationships/hyperlink" Target="https://m.edsoo.ru/c4e11a00" TargetMode="External"/><Relationship Id="rId93" Type="http://schemas.openxmlformats.org/officeDocument/2006/relationships/hyperlink" Target="https://m.edsoo.ru/c4e0d400" TargetMode="External"/><Relationship Id="rId98" Type="http://schemas.openxmlformats.org/officeDocument/2006/relationships/hyperlink" Target="https://m.edsoo.ru/c4e0c3f2" TargetMode="External"/><Relationship Id="rId121" Type="http://schemas.openxmlformats.org/officeDocument/2006/relationships/hyperlink" Target="https://m.edsoo.ru/c4e17c7a" TargetMode="External"/><Relationship Id="rId142" Type="http://schemas.openxmlformats.org/officeDocument/2006/relationships/hyperlink" Target="https://m.edsoo.ru/c4e1b168" TargetMode="External"/><Relationship Id="rId163" Type="http://schemas.openxmlformats.org/officeDocument/2006/relationships/hyperlink" Target="https://m.edsoo.ru/c4e25410" TargetMode="External"/><Relationship Id="rId184" Type="http://schemas.openxmlformats.org/officeDocument/2006/relationships/hyperlink" Target="https://m.edsoo.ru/c4e1628a" TargetMode="External"/><Relationship Id="rId189" Type="http://schemas.openxmlformats.org/officeDocument/2006/relationships/hyperlink" Target="https://m.edsoo.ru/c4e1383c" TargetMode="External"/><Relationship Id="rId219" Type="http://schemas.openxmlformats.org/officeDocument/2006/relationships/hyperlink" Target="https://m.edsoo.ru/c4e126f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c4e0d18a" TargetMode="External"/><Relationship Id="rId230" Type="http://schemas.openxmlformats.org/officeDocument/2006/relationships/hyperlink" Target="https://m.edsoo.ru/c4e0be8e" TargetMode="External"/><Relationship Id="rId235" Type="http://schemas.openxmlformats.org/officeDocument/2006/relationships/hyperlink" Target="https://m.edsoo.ru/c4e0ea08" TargetMode="External"/><Relationship Id="rId251" Type="http://schemas.openxmlformats.org/officeDocument/2006/relationships/hyperlink" Target="https://m.edsoo.ru/c4e175ae" TargetMode="External"/><Relationship Id="rId256" Type="http://schemas.openxmlformats.org/officeDocument/2006/relationships/hyperlink" Target="https://m.edsoo.ru/c4e10d4e" TargetMode="Externa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11708" TargetMode="External"/><Relationship Id="rId67" Type="http://schemas.openxmlformats.org/officeDocument/2006/relationships/hyperlink" Target="https://m.edsoo.ru/c4e0b4de" TargetMode="External"/><Relationship Id="rId116" Type="http://schemas.openxmlformats.org/officeDocument/2006/relationships/hyperlink" Target="https://m.edsoo.ru/c4e17220" TargetMode="External"/><Relationship Id="rId137" Type="http://schemas.openxmlformats.org/officeDocument/2006/relationships/hyperlink" Target="https://m.edsoo.ru/c4e1a89e" TargetMode="External"/><Relationship Id="rId158" Type="http://schemas.openxmlformats.org/officeDocument/2006/relationships/hyperlink" Target="https://m.edsoo.ru/c4e22abc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0a3cc" TargetMode="External"/><Relationship Id="rId62" Type="http://schemas.openxmlformats.org/officeDocument/2006/relationships/hyperlink" Target="https://m.edsoo.ru/c4e129e6" TargetMode="External"/><Relationship Id="rId83" Type="http://schemas.openxmlformats.org/officeDocument/2006/relationships/hyperlink" Target="https://m.edsoo.ru/c4e12586" TargetMode="External"/><Relationship Id="rId88" Type="http://schemas.openxmlformats.org/officeDocument/2006/relationships/hyperlink" Target="https://m.edsoo.ru/c4e0a020" TargetMode="External"/><Relationship Id="rId111" Type="http://schemas.openxmlformats.org/officeDocument/2006/relationships/hyperlink" Target="https://m.edsoo.ru/c4e0ca46" TargetMode="External"/><Relationship Id="rId132" Type="http://schemas.openxmlformats.org/officeDocument/2006/relationships/hyperlink" Target="https://m.edsoo.ru/c4e1a40c" TargetMode="External"/><Relationship Id="rId153" Type="http://schemas.openxmlformats.org/officeDocument/2006/relationships/hyperlink" Target="https://m.edsoo.ru/c4e1fb1e" TargetMode="External"/><Relationship Id="rId174" Type="http://schemas.openxmlformats.org/officeDocument/2006/relationships/hyperlink" Target="https://m.edsoo.ru/c4e20cee" TargetMode="External"/><Relationship Id="rId179" Type="http://schemas.openxmlformats.org/officeDocument/2006/relationships/hyperlink" Target="https://m.edsoo.ru/c4e15cea" TargetMode="External"/><Relationship Id="rId195" Type="http://schemas.openxmlformats.org/officeDocument/2006/relationships/hyperlink" Target="https://m.edsoo.ru/c4e0afb6" TargetMode="External"/><Relationship Id="rId209" Type="http://schemas.openxmlformats.org/officeDocument/2006/relationships/hyperlink" Target="https://m.edsoo.ru/c4e151f0" TargetMode="External"/><Relationship Id="rId190" Type="http://schemas.openxmlformats.org/officeDocument/2006/relationships/hyperlink" Target="https://m.edsoo.ru/c4e13666" TargetMode="External"/><Relationship Id="rId204" Type="http://schemas.openxmlformats.org/officeDocument/2006/relationships/hyperlink" Target="https://m.edsoo.ru/c4e12c66" TargetMode="External"/><Relationship Id="rId220" Type="http://schemas.openxmlformats.org/officeDocument/2006/relationships/hyperlink" Target="https://m.edsoo.ru/c4e095bc" TargetMode="External"/><Relationship Id="rId225" Type="http://schemas.openxmlformats.org/officeDocument/2006/relationships/hyperlink" Target="https://m.edsoo.ru/c4e0b8ee" TargetMode="External"/><Relationship Id="rId241" Type="http://schemas.openxmlformats.org/officeDocument/2006/relationships/hyperlink" Target="https://m.edsoo.ru/c4e11a00" TargetMode="External"/><Relationship Id="rId246" Type="http://schemas.openxmlformats.org/officeDocument/2006/relationships/hyperlink" Target="https://m.edsoo.ru/c4e07208" TargetMode="External"/><Relationship Id="rId267" Type="http://schemas.openxmlformats.org/officeDocument/2006/relationships/hyperlink" Target="https://m.edsoo.ru/c4e17aea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15ec0" TargetMode="External"/><Relationship Id="rId57" Type="http://schemas.openxmlformats.org/officeDocument/2006/relationships/hyperlink" Target="https://m.edsoo.ru/c4e087e8" TargetMode="External"/><Relationship Id="rId106" Type="http://schemas.openxmlformats.org/officeDocument/2006/relationships/hyperlink" Target="https://m.edsoo.ru/c4e0820c" TargetMode="External"/><Relationship Id="rId127" Type="http://schemas.openxmlformats.org/officeDocument/2006/relationships/hyperlink" Target="https://m.edsoo.ru/c4e1925a" TargetMode="External"/><Relationship Id="rId262" Type="http://schemas.openxmlformats.org/officeDocument/2006/relationships/hyperlink" Target="https://m.edsoo.ru/c4e0db6c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d5cc" TargetMode="External"/><Relationship Id="rId52" Type="http://schemas.openxmlformats.org/officeDocument/2006/relationships/hyperlink" Target="https://m.edsoo.ru/c4e173e2" TargetMode="External"/><Relationship Id="rId73" Type="http://schemas.openxmlformats.org/officeDocument/2006/relationships/hyperlink" Target="https://m.edsoo.ru/c4e0ebc0" TargetMode="External"/><Relationship Id="rId78" Type="http://schemas.openxmlformats.org/officeDocument/2006/relationships/hyperlink" Target="https://m.edsoo.ru/c4e0cfc8" TargetMode="External"/><Relationship Id="rId94" Type="http://schemas.openxmlformats.org/officeDocument/2006/relationships/hyperlink" Target="https://m.edsoo.ru/c4e0b8ee" TargetMode="External"/><Relationship Id="rId99" Type="http://schemas.openxmlformats.org/officeDocument/2006/relationships/hyperlink" Target="https://m.edsoo.ru/c4e13666" TargetMode="External"/><Relationship Id="rId101" Type="http://schemas.openxmlformats.org/officeDocument/2006/relationships/hyperlink" Target="https://m.edsoo.ru/c4e14e62" TargetMode="External"/><Relationship Id="rId122" Type="http://schemas.openxmlformats.org/officeDocument/2006/relationships/hyperlink" Target="https://m.edsoo.ru/c4e1858a" TargetMode="External"/><Relationship Id="rId143" Type="http://schemas.openxmlformats.org/officeDocument/2006/relationships/hyperlink" Target="https://m.edsoo.ru/c4e1c022" TargetMode="External"/><Relationship Id="rId148" Type="http://schemas.openxmlformats.org/officeDocument/2006/relationships/hyperlink" Target="https://m.edsoo.ru/c4e212de" TargetMode="External"/><Relationship Id="rId164" Type="http://schemas.openxmlformats.org/officeDocument/2006/relationships/hyperlink" Target="https://m.edsoo.ru/c4e2529e" TargetMode="External"/><Relationship Id="rId169" Type="http://schemas.openxmlformats.org/officeDocument/2006/relationships/hyperlink" Target="https://m.edsoo.ru/c4e2433a" TargetMode="External"/><Relationship Id="rId185" Type="http://schemas.openxmlformats.org/officeDocument/2006/relationships/hyperlink" Target="https://m.edsoo.ru/c4e15ec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80" Type="http://schemas.openxmlformats.org/officeDocument/2006/relationships/hyperlink" Target="https://m.edsoo.ru/c4e1592a" TargetMode="External"/><Relationship Id="rId210" Type="http://schemas.openxmlformats.org/officeDocument/2006/relationships/hyperlink" Target="https://m.edsoo.ru/c4e18ec2" TargetMode="External"/><Relationship Id="rId215" Type="http://schemas.openxmlformats.org/officeDocument/2006/relationships/hyperlink" Target="https://m.edsoo.ru/c4e120e0" TargetMode="External"/><Relationship Id="rId236" Type="http://schemas.openxmlformats.org/officeDocument/2006/relationships/hyperlink" Target="https://m.edsoo.ru/c4e1840e" TargetMode="External"/><Relationship Id="rId257" Type="http://schemas.openxmlformats.org/officeDocument/2006/relationships/hyperlink" Target="https://m.edsoo.ru/c4e11708" TargetMode="External"/><Relationship Id="rId26" Type="http://schemas.openxmlformats.org/officeDocument/2006/relationships/hyperlink" Target="https://m.edsoo.ru/7f411f36" TargetMode="External"/><Relationship Id="rId231" Type="http://schemas.openxmlformats.org/officeDocument/2006/relationships/hyperlink" Target="https://m.edsoo.ru/c4e0c046" TargetMode="External"/><Relationship Id="rId252" Type="http://schemas.openxmlformats.org/officeDocument/2006/relationships/hyperlink" Target="https://m.edsoo.ru/c4e0a1f6" TargetMode="External"/><Relationship Id="rId47" Type="http://schemas.openxmlformats.org/officeDocument/2006/relationships/hyperlink" Target="https://m.edsoo.ru/c4e0f034" TargetMode="External"/><Relationship Id="rId68" Type="http://schemas.openxmlformats.org/officeDocument/2006/relationships/hyperlink" Target="https://m.edsoo.ru/c4e0b358" TargetMode="External"/><Relationship Id="rId89" Type="http://schemas.openxmlformats.org/officeDocument/2006/relationships/hyperlink" Target="https://m.edsoo.ru/c4e0baf6" TargetMode="External"/><Relationship Id="rId112" Type="http://schemas.openxmlformats.org/officeDocument/2006/relationships/hyperlink" Target="https://m.edsoo.ru/c4e0cc1c" TargetMode="External"/><Relationship Id="rId133" Type="http://schemas.openxmlformats.org/officeDocument/2006/relationships/hyperlink" Target="https://m.edsoo.ru/c4e1b2f8" TargetMode="External"/><Relationship Id="rId154" Type="http://schemas.openxmlformats.org/officeDocument/2006/relationships/hyperlink" Target="https://m.edsoo.ru/c4e1cf90" TargetMode="External"/><Relationship Id="rId175" Type="http://schemas.openxmlformats.org/officeDocument/2006/relationships/hyperlink" Target="https://m.edsoo.ru/c4e244a2" TargetMode="External"/><Relationship Id="rId196" Type="http://schemas.openxmlformats.org/officeDocument/2006/relationships/hyperlink" Target="https://m.edsoo.ru/c4e1158c" TargetMode="External"/><Relationship Id="rId200" Type="http://schemas.openxmlformats.org/officeDocument/2006/relationships/hyperlink" Target="https://m.edsoo.ru/c4e13f6c" TargetMode="External"/><Relationship Id="rId16" Type="http://schemas.openxmlformats.org/officeDocument/2006/relationships/hyperlink" Target="https://m.edsoo.ru/7f4110fe" TargetMode="External"/><Relationship Id="rId221" Type="http://schemas.openxmlformats.org/officeDocument/2006/relationships/hyperlink" Target="https://m.edsoo.ru/c4e0999a" TargetMode="External"/><Relationship Id="rId242" Type="http://schemas.openxmlformats.org/officeDocument/2006/relationships/hyperlink" Target="https://m.edsoo.ru/c4e092c4" TargetMode="External"/><Relationship Id="rId263" Type="http://schemas.openxmlformats.org/officeDocument/2006/relationships/hyperlink" Target="https://m.edsoo.ru/c4e0defa" TargetMode="External"/><Relationship Id="rId37" Type="http://schemas.openxmlformats.org/officeDocument/2006/relationships/hyperlink" Target="https://m.edsoo.ru/c4e17068" TargetMode="External"/><Relationship Id="rId58" Type="http://schemas.openxmlformats.org/officeDocument/2006/relationships/hyperlink" Target="https://m.edsoo.ru/c4e09e4a" TargetMode="External"/><Relationship Id="rId79" Type="http://schemas.openxmlformats.org/officeDocument/2006/relationships/hyperlink" Target="https://m.edsoo.ru/c4e148e0" TargetMode="External"/><Relationship Id="rId102" Type="http://schemas.openxmlformats.org/officeDocument/2006/relationships/hyperlink" Target="https://m.edsoo.ru/c4e16078" TargetMode="External"/><Relationship Id="rId123" Type="http://schemas.openxmlformats.org/officeDocument/2006/relationships/hyperlink" Target="https://m.edsoo.ru/c4e18b70" TargetMode="External"/><Relationship Id="rId144" Type="http://schemas.openxmlformats.org/officeDocument/2006/relationships/hyperlink" Target="https://m.edsoo.ru/c4e1c1b2" TargetMode="External"/><Relationship Id="rId90" Type="http://schemas.openxmlformats.org/officeDocument/2006/relationships/hyperlink" Target="https://m.edsoo.ru/c4e0bcc2" TargetMode="External"/><Relationship Id="rId165" Type="http://schemas.openxmlformats.org/officeDocument/2006/relationships/hyperlink" Target="https://m.edsoo.ru/c4e2316a" TargetMode="External"/><Relationship Id="rId186" Type="http://schemas.openxmlformats.org/officeDocument/2006/relationships/hyperlink" Target="https://m.edsoo.ru/c4e0b4de" TargetMode="External"/><Relationship Id="rId211" Type="http://schemas.openxmlformats.org/officeDocument/2006/relationships/hyperlink" Target="https://m.edsoo.ru/c4e14c8c" TargetMode="External"/><Relationship Id="rId232" Type="http://schemas.openxmlformats.org/officeDocument/2006/relationships/hyperlink" Target="https://m.edsoo.ru/c4e0d5cc" TargetMode="External"/><Relationship Id="rId253" Type="http://schemas.openxmlformats.org/officeDocument/2006/relationships/hyperlink" Target="https://m.edsoo.ru/c4e09116" TargetMode="External"/><Relationship Id="rId27" Type="http://schemas.openxmlformats.org/officeDocument/2006/relationships/hyperlink" Target="https://m.edsoo.ru/7f411f36" TargetMode="External"/><Relationship Id="rId48" Type="http://schemas.openxmlformats.org/officeDocument/2006/relationships/hyperlink" Target="https://m.edsoo.ru/c4e08658" TargetMode="External"/><Relationship Id="rId69" Type="http://schemas.openxmlformats.org/officeDocument/2006/relationships/hyperlink" Target="https://m.edsoo.ru/c4e16640" TargetMode="External"/><Relationship Id="rId113" Type="http://schemas.openxmlformats.org/officeDocument/2006/relationships/hyperlink" Target="https://m.edsoo.ru/c4e16c6c" TargetMode="External"/><Relationship Id="rId134" Type="http://schemas.openxmlformats.org/officeDocument/2006/relationships/hyperlink" Target="https://m.edsoo.ru/c4e1b488" TargetMode="External"/><Relationship Id="rId80" Type="http://schemas.openxmlformats.org/officeDocument/2006/relationships/hyperlink" Target="https://m.edsoo.ru/c4e12266" TargetMode="External"/><Relationship Id="rId155" Type="http://schemas.openxmlformats.org/officeDocument/2006/relationships/hyperlink" Target="https://m.edsoo.ru/c4e2358e" TargetMode="External"/><Relationship Id="rId176" Type="http://schemas.openxmlformats.org/officeDocument/2006/relationships/hyperlink" Target="https://m.edsoo.ru/c4e25154" TargetMode="External"/><Relationship Id="rId197" Type="http://schemas.openxmlformats.org/officeDocument/2006/relationships/hyperlink" Target="https://m.edsoo.ru/c4e139fe" TargetMode="External"/><Relationship Id="rId201" Type="http://schemas.openxmlformats.org/officeDocument/2006/relationships/hyperlink" Target="https://m.edsoo.ru/c4e0b18c" TargetMode="External"/><Relationship Id="rId222" Type="http://schemas.openxmlformats.org/officeDocument/2006/relationships/hyperlink" Target="https://m.edsoo.ru/c4e0999a" TargetMode="External"/><Relationship Id="rId243" Type="http://schemas.openxmlformats.org/officeDocument/2006/relationships/hyperlink" Target="https://m.edsoo.ru/c4e11f3c" TargetMode="External"/><Relationship Id="rId264" Type="http://schemas.openxmlformats.org/officeDocument/2006/relationships/hyperlink" Target="https://m.edsoo.ru/c4e1043e" TargetMode="External"/><Relationship Id="rId17" Type="http://schemas.openxmlformats.org/officeDocument/2006/relationships/hyperlink" Target="https://m.edsoo.ru/7f4110fe" TargetMode="External"/><Relationship Id="rId38" Type="http://schemas.openxmlformats.org/officeDocument/2006/relationships/hyperlink" Target="https://m.edsoo.ru/c4e15cea" TargetMode="External"/><Relationship Id="rId59" Type="http://schemas.openxmlformats.org/officeDocument/2006/relationships/hyperlink" Target="https://m.edsoo.ru/c4e13bca" TargetMode="External"/><Relationship Id="rId103" Type="http://schemas.openxmlformats.org/officeDocument/2006/relationships/hyperlink" Target="https://m.edsoo.ru/c4e092c4" TargetMode="External"/><Relationship Id="rId124" Type="http://schemas.openxmlformats.org/officeDocument/2006/relationships/hyperlink" Target="https://m.edsoo.ru/c4e16eb0" TargetMode="External"/><Relationship Id="rId70" Type="http://schemas.openxmlformats.org/officeDocument/2006/relationships/hyperlink" Target="https://m.edsoo.ru/c4e12df6" TargetMode="External"/><Relationship Id="rId91" Type="http://schemas.openxmlformats.org/officeDocument/2006/relationships/hyperlink" Target="https://m.edsoo.ru/c4e10d4e" TargetMode="External"/><Relationship Id="rId145" Type="http://schemas.openxmlformats.org/officeDocument/2006/relationships/hyperlink" Target="https://m.edsoo.ru/c4e1f61e" TargetMode="External"/><Relationship Id="rId166" Type="http://schemas.openxmlformats.org/officeDocument/2006/relationships/hyperlink" Target="https://m.edsoo.ru/c4e1d544" TargetMode="External"/><Relationship Id="rId187" Type="http://schemas.openxmlformats.org/officeDocument/2006/relationships/hyperlink" Target="https://m.edsoo.ru/c4e0f0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cdf2" TargetMode="External"/><Relationship Id="rId233" Type="http://schemas.openxmlformats.org/officeDocument/2006/relationships/hyperlink" Target="https://m.edsoo.ru/c4e0d7ac" TargetMode="External"/><Relationship Id="rId254" Type="http://schemas.openxmlformats.org/officeDocument/2006/relationships/hyperlink" Target="https://m.edsoo.ru/c4e09bde" TargetMode="External"/><Relationship Id="rId28" Type="http://schemas.openxmlformats.org/officeDocument/2006/relationships/hyperlink" Target="https://m.edsoo.ru/7f411f36" TargetMode="External"/><Relationship Id="rId49" Type="http://schemas.openxmlformats.org/officeDocument/2006/relationships/hyperlink" Target="https://m.edsoo.ru/c4e0ade0" TargetMode="External"/><Relationship Id="rId114" Type="http://schemas.openxmlformats.org/officeDocument/2006/relationships/hyperlink" Target="https://m.edsoo.ru/c4e0defa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130</Pages>
  <Words>22697</Words>
  <Characters>129373</Characters>
  <Application>Microsoft Office Word</Application>
  <DocSecurity>0</DocSecurity>
  <Lines>1078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151767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2026-02-15T11:45:00Z</dcterms:created>
  <dcterms:modified xsi:type="dcterms:W3CDTF">2026-02-15T11:45:00Z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838A8DC4BC854632A4E730E2A69213AA_12</vt:lpwstr>
  </property>
</Properties>
</file>